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spacing w:line="117" w:lineRule="exact"/>
      </w:pPr>
    </w:p>
    <w:tbl>
      <w:tblPr>
        <w:tblStyle w:val="TableNormal"/>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spacing w:line="186" w:lineRule="exact"/>
              <w:rPr>
                <w:rFonts w:ascii="Arial"/>
                <w:sz w:val="16"/>
              </w:rPr>
            </w:pPr>
          </w:p>
        </w:tc>
      </w:tr>
    </w:tbl>
    <w:p>
      <w:pPr>
        <w:pStyle w:val="BodyText"/>
        <w:spacing w:before="226" w:line="238" w:lineRule="auto"/>
        <w:ind w:left="1237" w:right="8329" w:firstLine="3"/>
        <w:rPr>
          <w:sz w:val="19"/>
          <w:szCs w:val="19"/>
        </w:rPr>
      </w:pPr>
      <w:r>
        <w:drawing>
          <wp:anchor distT="0" distB="0" distL="0" distR="0" simplePos="0" relativeHeight="251658240" behindDoc="0" locked="0" layoutInCell="1" allowOverlap="1">
            <wp:simplePos x="0" y="0"/>
            <wp:positionH relativeFrom="column">
              <wp:posOffset>5028310</wp:posOffset>
            </wp:positionH>
            <wp:positionV relativeFrom="paragraph">
              <wp:posOffset>172634</wp:posOffset>
            </wp:positionV>
            <wp:extent cx="1444307" cy="722159"/>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xmlns:r="http://schemas.openxmlformats.org/officeDocument/2006/relationships" r:embed="rId4"/>
                    <a:stretch>
                      <a:fillRect/>
                    </a:stretch>
                  </pic:blipFill>
                  <pic:spPr>
                    <a:xfrm>
                      <a:off x="0" y="0"/>
                      <a:ext cx="1444307" cy="722159"/>
                    </a:xfrm>
                    <a:prstGeom prst="rect">
                      <a:avLst/>
                    </a:prstGeom>
                  </pic:spPr>
                </pic:pic>
              </a:graphicData>
            </a:graphic>
          </wp:anchor>
        </w:drawing>
      </w:r>
      <w:r>
        <w:rPr>
          <w:sz w:val="19"/>
          <w:szCs w:val="19"/>
        </w:rPr>
        <w:t>ICS</w:t>
      </w:r>
      <w:r>
        <w:rPr>
          <w:spacing w:val="43"/>
          <w:sz w:val="19"/>
          <w:szCs w:val="19"/>
        </w:rPr>
        <w:t xml:space="preserve"> </w:t>
      </w:r>
      <w:r>
        <w:rPr>
          <w:spacing w:val="3"/>
          <w:sz w:val="19"/>
          <w:szCs w:val="19"/>
        </w:rPr>
        <w:t>13.220.</w:t>
      </w:r>
      <w:r>
        <w:rPr>
          <w:spacing w:val="-26"/>
          <w:sz w:val="19"/>
          <w:szCs w:val="19"/>
        </w:rPr>
        <w:t xml:space="preserve"> </w:t>
      </w:r>
      <w:r>
        <w:rPr>
          <w:spacing w:val="3"/>
          <w:sz w:val="19"/>
          <w:szCs w:val="19"/>
        </w:rPr>
        <w:t>01</w:t>
      </w:r>
      <w:r>
        <w:rPr>
          <w:sz w:val="19"/>
          <w:szCs w:val="19"/>
        </w:rPr>
        <w:t xml:space="preserve"> </w:t>
      </w:r>
      <w:r>
        <w:rPr>
          <w:sz w:val="19"/>
          <w:szCs w:val="19"/>
        </w:rPr>
        <w:t>CCS</w:t>
      </w:r>
      <w:r>
        <w:rPr>
          <w:spacing w:val="15"/>
          <w:w w:val="101"/>
          <w:sz w:val="19"/>
          <w:szCs w:val="19"/>
        </w:rPr>
        <w:t xml:space="preserve"> </w:t>
      </w:r>
      <w:r>
        <w:rPr>
          <w:sz w:val="19"/>
          <w:szCs w:val="19"/>
        </w:rPr>
        <w:t>C</w:t>
      </w:r>
      <w:r>
        <w:rPr>
          <w:spacing w:val="32"/>
          <w:w w:val="101"/>
          <w:sz w:val="19"/>
          <w:szCs w:val="19"/>
        </w:rPr>
        <w:t xml:space="preserve"> </w:t>
      </w:r>
      <w:r>
        <w:rPr>
          <w:spacing w:val="24"/>
          <w:sz w:val="19"/>
          <w:szCs w:val="19"/>
        </w:rPr>
        <w:t>80</w:t>
      </w:r>
    </w:p>
    <w:p>
      <w:pPr>
        <w:pStyle w:val="BodyText"/>
        <w:spacing w:line="269" w:lineRule="auto"/>
      </w:pPr>
    </w:p>
    <w:p>
      <w:pPr>
        <w:pStyle w:val="BodyText"/>
        <w:spacing w:line="269" w:lineRule="auto"/>
      </w:pPr>
    </w:p>
    <w:p>
      <w:pPr>
        <w:pStyle w:val="BodyText"/>
        <w:spacing w:line="270" w:lineRule="auto"/>
      </w:pPr>
    </w:p>
    <w:p>
      <w:pPr>
        <w:pStyle w:val="BodyText"/>
        <w:spacing w:line="270" w:lineRule="auto"/>
      </w:pPr>
    </w:p>
    <w:p>
      <w:pPr>
        <w:spacing w:before="219" w:line="186" w:lineRule="auto"/>
        <w:jc w:val="right"/>
        <w:rPr>
          <w:rFonts w:ascii="Microsoft YaHei" w:eastAsia="Microsoft YaHei" w:hAnsi="Microsoft YaHei" w:cs="Microsoft YaHei"/>
          <w:sz w:val="51"/>
          <w:szCs w:val="51"/>
        </w:rPr>
      </w:pPr>
      <w:r>
        <w:rPr>
          <w:rFonts w:ascii="Microsoft YaHei" w:eastAsia="Microsoft YaHei" w:hAnsi="Microsoft YaHei" w:cs="Microsoft YaHei"/>
          <w:spacing w:val="47"/>
          <w:w w:val="120"/>
          <w:sz w:val="51"/>
          <w:szCs w:val="51"/>
        </w:rPr>
        <w:t>中 华</w:t>
      </w:r>
      <w:r>
        <w:rPr>
          <w:rFonts w:ascii="Microsoft YaHei" w:eastAsia="Microsoft YaHei" w:hAnsi="Microsoft YaHei" w:cs="Microsoft YaHei"/>
          <w:spacing w:val="83"/>
          <w:sz w:val="51"/>
          <w:szCs w:val="51"/>
        </w:rPr>
        <w:t xml:space="preserve"> </w:t>
      </w:r>
      <w:r>
        <w:rPr>
          <w:rFonts w:ascii="Microsoft YaHei" w:eastAsia="Microsoft YaHei" w:hAnsi="Microsoft YaHei" w:cs="Microsoft YaHei"/>
          <w:spacing w:val="47"/>
          <w:w w:val="120"/>
          <w:sz w:val="51"/>
          <w:szCs w:val="51"/>
        </w:rPr>
        <w:t>人</w:t>
      </w:r>
      <w:r>
        <w:rPr>
          <w:rFonts w:ascii="Microsoft YaHei" w:eastAsia="Microsoft YaHei" w:hAnsi="Microsoft YaHei" w:cs="Microsoft YaHei"/>
          <w:spacing w:val="112"/>
          <w:sz w:val="51"/>
          <w:szCs w:val="51"/>
        </w:rPr>
        <w:t xml:space="preserve"> </w:t>
      </w:r>
      <w:r>
        <w:rPr>
          <w:rFonts w:ascii="Microsoft YaHei" w:eastAsia="Microsoft YaHei" w:hAnsi="Microsoft YaHei" w:cs="Microsoft YaHei"/>
          <w:spacing w:val="47"/>
          <w:w w:val="120"/>
          <w:sz w:val="51"/>
          <w:szCs w:val="51"/>
        </w:rPr>
        <w:t>民</w:t>
      </w:r>
      <w:r>
        <w:rPr>
          <w:rFonts w:ascii="Microsoft YaHei" w:eastAsia="Microsoft YaHei" w:hAnsi="Microsoft YaHei" w:cs="Microsoft YaHei"/>
          <w:spacing w:val="73"/>
          <w:sz w:val="51"/>
          <w:szCs w:val="51"/>
        </w:rPr>
        <w:t xml:space="preserve"> </w:t>
      </w:r>
      <w:r>
        <w:rPr>
          <w:rFonts w:ascii="Microsoft YaHei" w:eastAsia="Microsoft YaHei" w:hAnsi="Microsoft YaHei" w:cs="Microsoft YaHei"/>
          <w:spacing w:val="47"/>
          <w:w w:val="120"/>
          <w:sz w:val="51"/>
          <w:szCs w:val="51"/>
        </w:rPr>
        <w:t>共</w:t>
      </w:r>
      <w:r>
        <w:rPr>
          <w:rFonts w:ascii="Microsoft YaHei" w:eastAsia="Microsoft YaHei" w:hAnsi="Microsoft YaHei" w:cs="Microsoft YaHei"/>
          <w:spacing w:val="75"/>
          <w:sz w:val="51"/>
          <w:szCs w:val="51"/>
        </w:rPr>
        <w:t xml:space="preserve"> </w:t>
      </w:r>
      <w:r>
        <w:rPr>
          <w:rFonts w:ascii="Microsoft YaHei" w:eastAsia="Microsoft YaHei" w:hAnsi="Microsoft YaHei" w:cs="Microsoft YaHei"/>
          <w:spacing w:val="47"/>
          <w:w w:val="120"/>
          <w:sz w:val="51"/>
          <w:szCs w:val="51"/>
        </w:rPr>
        <w:t>和</w:t>
      </w:r>
      <w:r>
        <w:rPr>
          <w:rFonts w:ascii="Microsoft YaHei" w:eastAsia="Microsoft YaHei" w:hAnsi="Microsoft YaHei" w:cs="Microsoft YaHei"/>
          <w:spacing w:val="115"/>
          <w:sz w:val="51"/>
          <w:szCs w:val="51"/>
        </w:rPr>
        <w:t xml:space="preserve"> </w:t>
      </w:r>
      <w:r>
        <w:rPr>
          <w:rFonts w:ascii="Microsoft YaHei" w:eastAsia="Microsoft YaHei" w:hAnsi="Microsoft YaHei" w:cs="Microsoft YaHei"/>
          <w:spacing w:val="47"/>
          <w:w w:val="120"/>
          <w:sz w:val="51"/>
          <w:szCs w:val="51"/>
        </w:rPr>
        <w:t>国</w:t>
      </w:r>
      <w:r>
        <w:rPr>
          <w:rFonts w:ascii="Microsoft YaHei" w:eastAsia="Microsoft YaHei" w:hAnsi="Microsoft YaHei" w:cs="Microsoft YaHei"/>
          <w:spacing w:val="115"/>
          <w:sz w:val="51"/>
          <w:szCs w:val="51"/>
        </w:rPr>
        <w:t xml:space="preserve"> </w:t>
      </w:r>
      <w:r>
        <w:rPr>
          <w:rFonts w:ascii="Microsoft YaHei" w:eastAsia="Microsoft YaHei" w:hAnsi="Microsoft YaHei" w:cs="Microsoft YaHei"/>
          <w:spacing w:val="47"/>
          <w:w w:val="120"/>
          <w:sz w:val="51"/>
          <w:szCs w:val="51"/>
        </w:rPr>
        <w:t>国</w:t>
      </w:r>
      <w:r>
        <w:rPr>
          <w:rFonts w:ascii="Microsoft YaHei" w:eastAsia="Microsoft YaHei" w:hAnsi="Microsoft YaHei" w:cs="Microsoft YaHei"/>
          <w:spacing w:val="70"/>
          <w:sz w:val="51"/>
          <w:szCs w:val="51"/>
        </w:rPr>
        <w:t xml:space="preserve"> </w:t>
      </w:r>
      <w:r>
        <w:rPr>
          <w:rFonts w:ascii="Microsoft YaHei" w:eastAsia="Microsoft YaHei" w:hAnsi="Microsoft YaHei" w:cs="Microsoft YaHei"/>
          <w:spacing w:val="47"/>
          <w:w w:val="120"/>
          <w:sz w:val="51"/>
          <w:szCs w:val="51"/>
        </w:rPr>
        <w:t>家</w:t>
      </w:r>
      <w:r>
        <w:rPr>
          <w:rFonts w:ascii="Microsoft YaHei" w:eastAsia="Microsoft YaHei" w:hAnsi="Microsoft YaHei" w:cs="Microsoft YaHei"/>
          <w:spacing w:val="79"/>
          <w:sz w:val="51"/>
          <w:szCs w:val="51"/>
        </w:rPr>
        <w:t xml:space="preserve"> </w:t>
      </w:r>
      <w:r>
        <w:rPr>
          <w:rFonts w:ascii="Microsoft YaHei" w:eastAsia="Microsoft YaHei" w:hAnsi="Microsoft YaHei" w:cs="Microsoft YaHei"/>
          <w:spacing w:val="47"/>
          <w:w w:val="120"/>
          <w:sz w:val="51"/>
          <w:szCs w:val="51"/>
        </w:rPr>
        <w:t>标</w:t>
      </w:r>
      <w:r>
        <w:rPr>
          <w:rFonts w:ascii="Microsoft YaHei" w:eastAsia="Microsoft YaHei" w:hAnsi="Microsoft YaHei" w:cs="Microsoft YaHei"/>
          <w:spacing w:val="78"/>
          <w:sz w:val="51"/>
          <w:szCs w:val="51"/>
        </w:rPr>
        <w:t xml:space="preserve"> </w:t>
      </w:r>
      <w:r>
        <w:rPr>
          <w:rFonts w:ascii="Microsoft YaHei" w:eastAsia="Microsoft YaHei" w:hAnsi="Microsoft YaHei" w:cs="Microsoft YaHei"/>
          <w:spacing w:val="47"/>
          <w:w w:val="120"/>
          <w:sz w:val="51"/>
          <w:szCs w:val="51"/>
        </w:rPr>
        <w:t>准</w:t>
      </w:r>
    </w:p>
    <w:p>
      <w:pPr>
        <w:pStyle w:val="BodyText"/>
        <w:spacing w:before="299" w:line="331" w:lineRule="auto"/>
        <w:ind w:left="8633" w:right="242" w:hanging="306"/>
        <w:rPr>
          <w:sz w:val="19"/>
          <w:szCs w:val="19"/>
        </w:rPr>
      </w:pPr>
      <w:r>
        <w:pict>
          <v:shape id="_x0000_s1025" style="width:481.1pt;height:0.8pt;margin-top:61.67pt;margin-left:62.22pt;position:absolute;z-index:251660288" coordorigin="0,0" coordsize="9622,16" path="m,7l9621,7e" filled="f" strokecolor="#231f20" strokeweight="0.76pt">
            <v:stroke joinstyle="miter"/>
          </v:shape>
        </w:pict>
      </w:r>
      <w:r>
        <w:rPr>
          <w:sz w:val="26"/>
          <w:szCs w:val="26"/>
        </w:rPr>
        <w:t>GB</w:t>
      </w:r>
      <w:r>
        <w:rPr>
          <w:spacing w:val="74"/>
          <w:w w:val="101"/>
          <w:sz w:val="26"/>
          <w:szCs w:val="26"/>
        </w:rPr>
        <w:t xml:space="preserve"> </w:t>
      </w:r>
      <w:r>
        <w:rPr>
          <w:spacing w:val="1"/>
          <w:sz w:val="26"/>
          <w:szCs w:val="26"/>
        </w:rPr>
        <w:t>13495.3—2026</w:t>
      </w:r>
      <w:r>
        <w:rPr>
          <w:rFonts w:ascii="SimHei" w:eastAsia="SimHei" w:hAnsi="SimHei" w:cs="SimHei"/>
          <w:spacing w:val="4"/>
          <w:position w:val="1"/>
          <w:sz w:val="19"/>
          <w:szCs w:val="19"/>
        </w:rPr>
        <w:t>代替</w:t>
      </w:r>
      <w:r>
        <w:rPr>
          <w:rFonts w:ascii="SimHei" w:eastAsia="SimHei" w:hAnsi="SimHei" w:cs="SimHei"/>
          <w:spacing w:val="-16"/>
          <w:position w:val="1"/>
          <w:sz w:val="19"/>
          <w:szCs w:val="19"/>
        </w:rPr>
        <w:t xml:space="preserve"> </w:t>
      </w:r>
      <w:r>
        <w:rPr>
          <w:sz w:val="19"/>
          <w:szCs w:val="19"/>
        </w:rPr>
        <w:t>GB</w:t>
      </w:r>
      <w:r>
        <w:rPr>
          <w:spacing w:val="18"/>
          <w:w w:val="101"/>
          <w:sz w:val="19"/>
          <w:szCs w:val="19"/>
        </w:rPr>
        <w:t xml:space="preserve"> </w:t>
      </w:r>
      <w:r>
        <w:rPr>
          <w:spacing w:val="4"/>
          <w:sz w:val="19"/>
          <w:szCs w:val="19"/>
        </w:rPr>
        <w:t>15630—1995</w:t>
      </w:r>
    </w:p>
    <w:p>
      <w:pPr>
        <w:spacing w:before="15"/>
      </w:pPr>
    </w:p>
    <w:p>
      <w:pPr>
        <w:spacing w:before="15"/>
      </w:pPr>
    </w:p>
    <w:p>
      <w:pPr>
        <w:spacing w:before="15"/>
      </w:pPr>
    </w:p>
    <w:p>
      <w:pPr>
        <w:spacing w:before="15"/>
      </w:pPr>
    </w:p>
    <w:p>
      <w:pPr>
        <w:spacing w:before="15"/>
      </w:pPr>
    </w:p>
    <w:p>
      <w:pPr>
        <w:spacing w:before="15"/>
      </w:pPr>
    </w:p>
    <w:p>
      <w:pPr>
        <w:spacing w:before="14"/>
      </w:pPr>
    </w:p>
    <w:p>
      <w:pPr>
        <w:spacing w:before="14"/>
      </w:pPr>
    </w:p>
    <w:p>
      <w:pPr>
        <w:spacing w:before="14"/>
      </w:pPr>
    </w:p>
    <w:p>
      <w:pPr>
        <w:sectPr>
          <w:headerReference w:type="default" r:id="rId5"/>
          <w:pgSz w:w="11907" w:h="16841"/>
          <w:pgMar w:top="1" w:right="832" w:bottom="0" w:left="190" w:header="0" w:footer="0" w:gutter="0"/>
          <w:pgNumType w:start="1"/>
          <w:cols w:num="1" w:space="708" w:equalWidth="0">
            <w:col w:w="10884" w:space="0"/>
          </w:cols>
        </w:sectPr>
      </w:pPr>
    </w:p>
    <w:p>
      <w:pPr>
        <w:spacing w:before="116" w:line="673" w:lineRule="exact"/>
        <w:ind w:left="1841"/>
        <w:rPr>
          <w:rFonts w:ascii="SimHei" w:eastAsia="SimHei" w:hAnsi="SimHei" w:cs="SimHei"/>
          <w:sz w:val="51"/>
          <w:szCs w:val="51"/>
        </w:rPr>
      </w:pPr>
      <w:r>
        <w:rPr>
          <w:rFonts w:ascii="SimHei" w:eastAsia="SimHei" w:hAnsi="SimHei" w:cs="SimHei"/>
          <w:spacing w:val="28"/>
          <w:position w:val="2"/>
          <w:sz w:val="51"/>
          <w:szCs w:val="51"/>
        </w:rPr>
        <w:t>消防安全标志</w:t>
      </w:r>
    </w:p>
    <w:p>
      <w:pPr>
        <w:spacing w:line="23" w:lineRule="exact"/>
      </w:pPr>
    </w:p>
    <w:p>
      <w:pPr>
        <w:pStyle w:val="BodyText"/>
        <w:spacing w:line="14" w:lineRule="auto"/>
        <w:rPr>
          <w:sz w:val="2"/>
        </w:rPr>
      </w:pPr>
      <w:r>
        <w:rPr>
          <w:sz w:val="2"/>
          <w:szCs w:val="2"/>
        </w:rPr>
        <w:br w:type="column"/>
      </w:r>
    </w:p>
    <w:p>
      <w:pPr>
        <w:spacing w:before="115" w:line="674" w:lineRule="exact"/>
        <w:rPr>
          <w:rFonts w:ascii="SimHei" w:eastAsia="SimHei" w:hAnsi="SimHei" w:cs="SimHei"/>
          <w:sz w:val="51"/>
          <w:szCs w:val="51"/>
        </w:rPr>
      </w:pPr>
      <w:r>
        <w:pict>
          <v:shapetype id="_x0000_t202" coordsize="21600,21600" o:spt="202" path="m,l,21600r21600,l21600,xe">
            <v:stroke joinstyle="miter"/>
            <v:path gradientshapeok="t" o:connecttype="rect"/>
          </v:shapetype>
          <v:shape id="_x0000_s1026" type="#_x0000_t202" style="width:20pt;height:26.7pt;margin-top:9.03pt;margin-left:32.3pt;position:absolute;z-index:251661312" filled="f" stroked="f">
            <o:lock v:ext="edit" aspectratio="f"/>
            <v:textbox inset="0,0,0,0">
              <w:txbxContent>
                <w:p>
                  <w:pPr>
                    <w:pStyle w:val="BodyText"/>
                    <w:spacing w:before="19" w:line="202" w:lineRule="auto"/>
                    <w:ind w:left="20"/>
                    <w:rPr>
                      <w:sz w:val="51"/>
                      <w:szCs w:val="51"/>
                    </w:rPr>
                  </w:pPr>
                  <w:r>
                    <w:rPr>
                      <w:spacing w:val="44"/>
                      <w:w w:val="111"/>
                      <w:sz w:val="51"/>
                      <w:szCs w:val="51"/>
                    </w:rPr>
                    <w:t>3</w:t>
                  </w:r>
                </w:p>
              </w:txbxContent>
            </v:textbox>
          </v:shape>
        </w:pict>
      </w:r>
      <w:r>
        <w:rPr>
          <w:rFonts w:ascii="SimHei" w:eastAsia="SimHei" w:hAnsi="SimHei" w:cs="SimHei"/>
          <w:position w:val="2"/>
          <w:sz w:val="51"/>
          <w:szCs w:val="51"/>
        </w:rPr>
        <w:t>第</w:t>
      </w:r>
    </w:p>
    <w:p>
      <w:pPr>
        <w:pStyle w:val="BodyText"/>
        <w:spacing w:line="14" w:lineRule="auto"/>
        <w:rPr>
          <w:sz w:val="2"/>
        </w:rPr>
      </w:pPr>
      <w:r>
        <w:rPr>
          <w:sz w:val="2"/>
          <w:szCs w:val="2"/>
        </w:rPr>
        <w:br w:type="column"/>
      </w:r>
    </w:p>
    <w:p>
      <w:pPr>
        <w:pStyle w:val="BodyText"/>
        <w:spacing w:before="115" w:line="674" w:lineRule="exact"/>
        <w:rPr>
          <w:rFonts w:ascii="SimHei" w:eastAsia="SimHei" w:hAnsi="SimHei" w:cs="SimHei"/>
          <w:sz w:val="51"/>
          <w:szCs w:val="51"/>
        </w:rPr>
      </w:pPr>
      <w:r>
        <w:rPr>
          <w:rFonts w:ascii="SimHei" w:eastAsia="SimHei" w:hAnsi="SimHei" w:cs="SimHei"/>
          <w:spacing w:val="43"/>
          <w:position w:val="2"/>
          <w:sz w:val="51"/>
          <w:szCs w:val="51"/>
        </w:rPr>
        <w:t>部分</w:t>
      </w:r>
      <w:r>
        <w:rPr>
          <w:spacing w:val="43"/>
          <w:position w:val="2"/>
          <w:sz w:val="51"/>
          <w:szCs w:val="51"/>
        </w:rPr>
        <w:t>:</w:t>
      </w:r>
      <w:r>
        <w:rPr>
          <w:rFonts w:ascii="SimHei" w:eastAsia="SimHei" w:hAnsi="SimHei" w:cs="SimHei"/>
          <w:spacing w:val="43"/>
          <w:position w:val="2"/>
          <w:sz w:val="51"/>
          <w:szCs w:val="51"/>
        </w:rPr>
        <w:t>设置要求</w:t>
      </w:r>
    </w:p>
    <w:p>
      <w:pPr>
        <w:spacing w:line="674" w:lineRule="exact"/>
        <w:rPr>
          <w:rFonts w:ascii="SimHei" w:eastAsia="SimHei" w:hAnsi="SimHei" w:cs="SimHei"/>
          <w:sz w:val="51"/>
          <w:szCs w:val="51"/>
        </w:rPr>
        <w:sectPr>
          <w:type w:val="continuous"/>
          <w:pgSz w:w="11907" w:h="16841"/>
          <w:pgMar w:top="1" w:right="832" w:bottom="0" w:left="190" w:header="0" w:footer="0" w:gutter="0"/>
          <w:cols w:num="3" w:space="708" w:equalWidth="0">
            <w:col w:w="5583" w:space="100"/>
            <w:col w:w="1026" w:space="68"/>
            <w:col w:w="4108" w:space="0"/>
          </w:cols>
        </w:sectPr>
      </w:pPr>
    </w:p>
    <w:p>
      <w:pPr>
        <w:pStyle w:val="BodyText"/>
        <w:spacing w:line="338" w:lineRule="auto"/>
      </w:pPr>
    </w:p>
    <w:p>
      <w:pPr>
        <w:pStyle w:val="BodyText"/>
        <w:spacing w:before="75" w:line="169" w:lineRule="auto"/>
        <w:ind w:left="2508"/>
        <w:rPr>
          <w:sz w:val="26"/>
          <w:szCs w:val="26"/>
        </w:rPr>
      </w:pPr>
      <w:r>
        <w:rPr>
          <w:spacing w:val="15"/>
          <w:sz w:val="26"/>
          <w:szCs w:val="26"/>
        </w:rPr>
        <w:t>Firesafety</w:t>
      </w:r>
      <w:r>
        <w:rPr>
          <w:spacing w:val="-22"/>
          <w:sz w:val="26"/>
          <w:szCs w:val="26"/>
        </w:rPr>
        <w:t xml:space="preserve"> </w:t>
      </w:r>
      <w:r>
        <w:rPr>
          <w:spacing w:val="15"/>
          <w:sz w:val="26"/>
          <w:szCs w:val="26"/>
        </w:rPr>
        <w:t>signs—Part3</w:t>
      </w:r>
      <w:r>
        <w:rPr>
          <w:spacing w:val="15"/>
          <w:position w:val="4"/>
          <w:sz w:val="26"/>
          <w:szCs w:val="26"/>
        </w:rPr>
        <w:t>:</w:t>
      </w:r>
      <w:r>
        <w:rPr>
          <w:spacing w:val="37"/>
          <w:position w:val="4"/>
          <w:sz w:val="26"/>
          <w:szCs w:val="26"/>
        </w:rPr>
        <w:t xml:space="preserve"> </w:t>
      </w:r>
      <w:r>
        <w:rPr>
          <w:spacing w:val="15"/>
          <w:sz w:val="26"/>
          <w:szCs w:val="26"/>
        </w:rPr>
        <w:t>Requirementsfortheinstallation</w:t>
      </w: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49"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line="250" w:lineRule="auto"/>
      </w:pPr>
    </w:p>
    <w:p>
      <w:pPr>
        <w:pStyle w:val="BodyText"/>
        <w:spacing w:before="85" w:line="239" w:lineRule="auto"/>
        <w:ind w:right="23"/>
        <w:jc w:val="right"/>
        <w:rPr>
          <w:rFonts w:ascii="SimHei" w:eastAsia="SimHei" w:hAnsi="SimHei" w:cs="SimHei"/>
          <w:sz w:val="26"/>
          <w:szCs w:val="26"/>
        </w:rPr>
      </w:pPr>
      <w:r>
        <w:pict>
          <v:shape id="_x0000_s1027" style="width:481.1pt;height:0.8pt;margin-top:22.2pt;margin-left:62.22pt;position:absolute;z-index:251659264" coordorigin="0,0" coordsize="9622,16" path="m,7l9621,7e" filled="f" strokecolor="#231f20" strokeweight="0.76pt">
            <v:stroke joinstyle="miter"/>
          </v:shape>
        </w:pict>
      </w:r>
      <w:r>
        <w:rPr>
          <w:spacing w:val="5"/>
          <w:position w:val="-1"/>
          <w:sz w:val="26"/>
          <w:szCs w:val="26"/>
        </w:rPr>
        <w:t>2026-01-28</w:t>
      </w:r>
      <w:r>
        <w:rPr>
          <w:rFonts w:ascii="SimHei" w:eastAsia="SimHei" w:hAnsi="SimHei" w:cs="SimHei"/>
          <w:spacing w:val="5"/>
          <w:position w:val="2"/>
          <w:sz w:val="26"/>
          <w:szCs w:val="26"/>
        </w:rPr>
        <w:t>发布</w:t>
      </w:r>
      <w:r>
        <w:rPr>
          <w:rFonts w:ascii="SimHei" w:eastAsia="SimHei" w:hAnsi="SimHei" w:cs="SimHei"/>
          <w:spacing w:val="5"/>
          <w:position w:val="2"/>
          <w:sz w:val="26"/>
          <w:szCs w:val="26"/>
        </w:rPr>
        <w:t xml:space="preserve">                                           </w:t>
      </w:r>
      <w:r>
        <w:rPr>
          <w:spacing w:val="5"/>
          <w:position w:val="-1"/>
          <w:sz w:val="26"/>
          <w:szCs w:val="26"/>
        </w:rPr>
        <w:t>2026-08-</w:t>
      </w:r>
      <w:r>
        <w:rPr>
          <w:spacing w:val="4"/>
          <w:position w:val="-1"/>
          <w:sz w:val="26"/>
          <w:szCs w:val="26"/>
        </w:rPr>
        <w:t>01</w:t>
      </w:r>
      <w:r>
        <w:rPr>
          <w:rFonts w:ascii="SimHei" w:eastAsia="SimHei" w:hAnsi="SimHei" w:cs="SimHei"/>
          <w:spacing w:val="4"/>
          <w:position w:val="2"/>
          <w:sz w:val="26"/>
          <w:szCs w:val="26"/>
        </w:rPr>
        <w:t>实施</w:t>
      </w:r>
    </w:p>
    <w:p>
      <w:pPr>
        <w:spacing w:before="95"/>
      </w:pPr>
    </w:p>
    <w:p>
      <w:pPr>
        <w:sectPr>
          <w:type w:val="continuous"/>
          <w:pgSz w:w="11907" w:h="16841"/>
          <w:pgMar w:top="1" w:right="832" w:bottom="0" w:left="190" w:header="0" w:footer="0" w:gutter="0"/>
          <w:cols w:num="1" w:space="708" w:equalWidth="0">
            <w:col w:w="10884" w:space="0"/>
          </w:cols>
        </w:sectPr>
      </w:pPr>
    </w:p>
    <w:p>
      <w:pPr>
        <w:spacing w:before="65" w:line="159" w:lineRule="auto"/>
        <w:ind w:left="3703"/>
        <w:rPr>
          <w:rFonts w:ascii="Microsoft YaHei" w:eastAsia="Microsoft YaHei" w:hAnsi="Microsoft YaHei" w:cs="Microsoft YaHei"/>
          <w:sz w:val="33"/>
          <w:szCs w:val="33"/>
        </w:rPr>
      </w:pPr>
      <w:r>
        <w:rPr>
          <w:rFonts w:ascii="Microsoft YaHei" w:eastAsia="Microsoft YaHei" w:hAnsi="Microsoft YaHei" w:cs="Microsoft YaHei"/>
          <w:spacing w:val="43"/>
          <w:sz w:val="33"/>
          <w:szCs w:val="33"/>
        </w:rPr>
        <w:t>国家市场监督管理总局</w:t>
      </w:r>
      <w:r>
        <w:rPr>
          <w:rFonts w:ascii="Microsoft YaHei" w:eastAsia="Microsoft YaHei" w:hAnsi="Microsoft YaHei" w:cs="Microsoft YaHei"/>
          <w:spacing w:val="43"/>
          <w:sz w:val="33"/>
          <w:szCs w:val="33"/>
        </w:rPr>
        <w:t>国家标准化管理委员会</w:t>
      </w:r>
    </w:p>
    <w:p>
      <w:pPr>
        <w:pStyle w:val="BodyText"/>
        <w:spacing w:line="14" w:lineRule="auto"/>
        <w:rPr>
          <w:sz w:val="2"/>
        </w:rPr>
      </w:pPr>
      <w:r>
        <w:rPr>
          <w:sz w:val="2"/>
          <w:szCs w:val="2"/>
        </w:rPr>
        <w:br w:type="column"/>
      </w:r>
    </w:p>
    <w:p>
      <w:pPr>
        <w:spacing w:before="269" w:line="341" w:lineRule="exact"/>
        <w:ind w:left="301"/>
        <w:rPr>
          <w:rFonts w:ascii="SimHei" w:eastAsia="SimHei" w:hAnsi="SimHei" w:cs="SimHei"/>
          <w:sz w:val="26"/>
          <w:szCs w:val="26"/>
        </w:rPr>
      </w:pPr>
      <w:r>
        <w:rPr>
          <w:rFonts w:ascii="SimHei" w:eastAsia="SimHei" w:hAnsi="SimHei" w:cs="SimHei"/>
          <w:position w:val="1"/>
          <w:sz w:val="26"/>
          <w:szCs w:val="26"/>
        </w:rPr>
        <w:t>发</w:t>
      </w:r>
    </w:p>
    <w:p>
      <w:pPr>
        <w:pStyle w:val="BodyText"/>
        <w:spacing w:line="14" w:lineRule="auto"/>
        <w:rPr>
          <w:sz w:val="2"/>
        </w:rPr>
      </w:pPr>
      <w:r>
        <w:rPr>
          <w:sz w:val="2"/>
          <w:szCs w:val="2"/>
        </w:rPr>
        <w:br w:type="column"/>
      </w:r>
    </w:p>
    <w:p>
      <w:pPr>
        <w:spacing w:before="269" w:line="345" w:lineRule="exact"/>
        <w:rPr>
          <w:rFonts w:ascii="SimHei" w:eastAsia="SimHei" w:hAnsi="SimHei" w:cs="SimHei"/>
          <w:sz w:val="26"/>
          <w:szCs w:val="26"/>
        </w:rPr>
      </w:pPr>
      <w:r>
        <w:rPr>
          <w:rFonts w:ascii="SimHei" w:eastAsia="SimHei" w:hAnsi="SimHei" w:cs="SimHei"/>
          <w:position w:val="1"/>
          <w:sz w:val="26"/>
          <w:szCs w:val="26"/>
        </w:rPr>
        <w:t>布</w:t>
      </w:r>
    </w:p>
    <w:p>
      <w:pPr>
        <w:spacing w:line="345" w:lineRule="exact"/>
        <w:rPr>
          <w:rFonts w:ascii="SimHei" w:eastAsia="SimHei" w:hAnsi="SimHei" w:cs="SimHei"/>
          <w:sz w:val="26"/>
          <w:szCs w:val="26"/>
        </w:rPr>
        <w:sectPr>
          <w:type w:val="continuous"/>
          <w:pgSz w:w="11907" w:h="16841"/>
          <w:pgMar w:top="1" w:right="832" w:bottom="0" w:left="190" w:header="0" w:footer="0" w:gutter="0"/>
          <w:cols w:num="3" w:space="708" w:equalWidth="0">
            <w:col w:w="7436" w:space="5"/>
            <w:col w:w="720" w:space="0"/>
            <w:col w:w="2724" w:space="0"/>
          </w:cols>
        </w:sectPr>
      </w:pPr>
    </w:p>
    <w:p w14:paraId="7AEB0432">
      <w:pPr>
        <w:pStyle w:val="Normal0"/>
        <w:rPr>
          <w:sz w:val="30"/>
          <w:szCs w:val="30"/>
        </w:rPr>
      </w:pPr>
    </w:p>
    <w:p w14:paraId="0F0D3DDF">
      <w:pPr>
        <w:pStyle w:val="Normal0"/>
        <w:rPr>
          <w:b w:val="0"/>
          <w:bCs w:val="0"/>
          <w:sz w:val="30"/>
          <w:szCs w:val="30"/>
        </w:rPr>
      </w:pPr>
    </w:p>
    <w:p w14:paraId="27F7B4AD">
      <w:pPr>
        <w:pStyle w:val="Normal0"/>
        <w:jc w:val="center"/>
        <w:rPr>
          <w:rFonts w:hint="eastAsia"/>
          <w:b w:val="0"/>
          <w:bCs w:val="0"/>
          <w:sz w:val="30"/>
          <w:szCs w:val="30"/>
          <w:lang w:val="en-US" w:eastAsia="zh-CN"/>
        </w:rPr>
      </w:pPr>
      <w:r>
        <w:rPr>
          <w:rFonts w:hint="eastAsia"/>
          <w:b w:val="0"/>
          <w:bCs w:val="0"/>
          <w:sz w:val="30"/>
          <w:szCs w:val="30"/>
          <w:lang w:val="en-US" w:eastAsia="zh-CN"/>
        </w:rPr>
        <w:t xml:space="preserve">学兔兔 </w:t>
      </w:r>
      <w:hyperlink r:id="rId6" w:history="1">
        <w:r>
          <w:rPr>
            <w:rStyle w:val="Hyperlink"/>
            <w:rFonts w:hint="eastAsia"/>
            <w:b w:val="0"/>
            <w:bCs w:val="0"/>
            <w:sz w:val="30"/>
            <w:szCs w:val="30"/>
            <w:lang w:val="en-US" w:eastAsia="zh-CN"/>
          </w:rPr>
          <w:t>www.bzfxw.com</w:t>
        </w:r>
      </w:hyperlink>
    </w:p>
    <w:p w14:paraId="1FDD0E6A">
      <w:pPr>
        <w:pStyle w:val="Normal0"/>
        <w:jc w:val="center"/>
        <w:rPr>
          <w:rFonts w:hint="eastAsia"/>
          <w:b w:val="0"/>
          <w:bCs w:val="0"/>
          <w:sz w:val="30"/>
          <w:szCs w:val="30"/>
          <w:lang w:val="en-US" w:eastAsia="zh-CN"/>
        </w:rPr>
      </w:pPr>
      <w:r>
        <w:rPr>
          <w:rFonts w:hint="eastAsia"/>
          <w:b w:val="0"/>
          <w:bCs w:val="0"/>
          <w:sz w:val="30"/>
          <w:szCs w:val="30"/>
          <w:lang w:val="en-US" w:eastAsia="zh-CN"/>
        </w:rPr>
        <w:t>提醒您</w:t>
      </w:r>
    </w:p>
    <w:p w14:paraId="61565CE2">
      <w:pPr>
        <w:pStyle w:val="Normal0"/>
        <w:jc w:val="center"/>
        <w:rPr>
          <w:rFonts w:hint="default"/>
          <w:sz w:val="30"/>
          <w:szCs w:val="30"/>
          <w:lang w:val="en-US" w:eastAsia="zh-CN"/>
        </w:rPr>
      </w:pPr>
    </w:p>
    <w:p w14:paraId="435EE1ED">
      <w:pPr>
        <w:pStyle w:val="Normal0"/>
        <w:jc w:val="center"/>
        <w:rPr>
          <w:rFonts w:hint="eastAsia"/>
          <w:sz w:val="30"/>
          <w:szCs w:val="30"/>
          <w:lang w:val="en-US" w:eastAsia="zh-CN"/>
        </w:rPr>
      </w:pPr>
      <w:r>
        <w:rPr>
          <w:rFonts w:hint="eastAsia"/>
          <w:sz w:val="30"/>
          <w:szCs w:val="30"/>
          <w:lang w:val="en-US" w:eastAsia="zh-CN"/>
        </w:rPr>
        <w:t>此doc文档为同文件夹的pdf文档批量转换而来，</w:t>
      </w:r>
    </w:p>
    <w:p w14:paraId="51E6E897">
      <w:pPr>
        <w:pStyle w:val="Normal0"/>
        <w:jc w:val="center"/>
        <w:rPr>
          <w:rFonts w:hint="eastAsia"/>
          <w:sz w:val="30"/>
          <w:szCs w:val="30"/>
          <w:lang w:val="en-US" w:eastAsia="zh-CN"/>
        </w:rPr>
      </w:pPr>
      <w:r>
        <w:rPr>
          <w:rFonts w:hint="eastAsia"/>
          <w:sz w:val="30"/>
          <w:szCs w:val="30"/>
          <w:lang w:val="en-US" w:eastAsia="zh-CN"/>
        </w:rPr>
        <w:t xml:space="preserve">未具体核查doc文档内容.  </w:t>
      </w:r>
      <w:r>
        <w:rPr>
          <w:rFonts w:hint="eastAsia"/>
          <w:color w:val="C00000"/>
          <w:sz w:val="30"/>
          <w:szCs w:val="30"/>
          <w:lang w:val="en-US" w:eastAsia="zh-CN"/>
        </w:rPr>
        <w:t>内容以pdf为准.</w:t>
      </w:r>
    </w:p>
    <w:p w14:paraId="63D5F686">
      <w:pPr>
        <w:pStyle w:val="Normal0"/>
        <w:jc w:val="center"/>
        <w:rPr>
          <w:rFonts w:hint="default"/>
          <w:sz w:val="30"/>
          <w:szCs w:val="30"/>
          <w:lang w:val="en-US" w:eastAsia="zh-CN"/>
        </w:rPr>
      </w:pPr>
      <w:r>
        <w:rPr>
          <w:rFonts w:hint="eastAsia"/>
          <w:sz w:val="30"/>
          <w:szCs w:val="30"/>
          <w:lang w:val="en-US" w:eastAsia="zh-CN"/>
        </w:rPr>
        <w:t>仅供有doc格式用户参考.</w:t>
      </w:r>
    </w:p>
    <w:p w14:paraId="3020EA0E">
      <w:pPr>
        <w:pStyle w:val="Normal0"/>
        <w:jc w:val="center"/>
        <w:rPr>
          <w:rFonts w:hint="eastAsia"/>
          <w:sz w:val="30"/>
          <w:szCs w:val="30"/>
          <w:lang w:val="en-US" w:eastAsia="zh-CN"/>
        </w:rPr>
      </w:pPr>
    </w:p>
    <w:p w14:paraId="5E288025">
      <w:pPr>
        <w:pStyle w:val="Normal0"/>
        <w:jc w:val="center"/>
        <w:rPr>
          <w:rFonts w:hint="default"/>
          <w:sz w:val="30"/>
          <w:szCs w:val="30"/>
          <w:lang w:val="en-US" w:eastAsia="zh-CN"/>
        </w:rPr>
        <w:sectPr>
          <w:pgSz w:w="11906" w:h="16838"/>
          <w:pgMar w:top="1440" w:right="1800" w:bottom="1440" w:left="1800" w:header="851" w:footer="992" w:gutter="0"/>
          <w:cols w:num="1" w:space="425"/>
          <w:docGrid w:type="lines" w:linePitch="312" w:charSpace="0"/>
        </w:sectPr>
      </w:pPr>
      <w:r>
        <w:rPr>
          <w:rFonts w:hint="eastAsia"/>
          <w:sz w:val="30"/>
          <w:szCs w:val="30"/>
          <w:lang w:val="en-US" w:eastAsia="zh-CN"/>
        </w:rPr>
        <w:t>如您不需要word版本的文档. 下载后删除即可.</w:t>
      </w:r>
      <w:bookmarkStart w:id="0" w:name="_GoBack"/>
      <w:bookmarkEnd w:id="0"/>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pPr>
    </w:p>
    <w:p>
      <w:pPr>
        <w:pStyle w:val="Normal1"/>
        <w:sectPr>
          <w:headerReference w:type="default" r:id="rId7"/>
          <w:pgSz w:w="11907" w:h="16841"/>
          <w:pgMar w:top="119" w:right="1785" w:bottom="0" w:left="190" w:header="0" w:footer="0" w:gutter="0"/>
          <w:pgNumType w:start="2"/>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1"/>
          <w:sz w:val="19"/>
          <w:szCs w:val="19"/>
        </w:rPr>
        <w:t>GB</w:t>
      </w:r>
      <w:r>
        <w:rPr>
          <w:rFonts w:ascii="Microsoft YaHei" w:eastAsia="Microsoft YaHei" w:hAnsi="Microsoft YaHei" w:cs="Microsoft YaHei"/>
          <w:spacing w:val="61"/>
          <w:sz w:val="19"/>
          <w:szCs w:val="19"/>
        </w:rPr>
        <w:t xml:space="preserve"> </w:t>
      </w:r>
      <w:r>
        <w:rPr>
          <w:rFonts w:ascii="Microsoft YaHei" w:eastAsia="Microsoft YaHei" w:hAnsi="Microsoft YaHei" w:cs="Microsoft YaHei"/>
          <w:spacing w:val="-1"/>
          <w:sz w:val="19"/>
          <w:szCs w:val="19"/>
        </w:rPr>
        <w:t>13495.3—2026</w:t>
      </w:r>
    </w:p>
    <w:p>
      <w:pPr>
        <w:pStyle w:val="BodyText0"/>
        <w:spacing w:line="334" w:lineRule="auto"/>
      </w:pPr>
    </w:p>
    <w:p>
      <w:pPr>
        <w:pStyle w:val="BodyText0"/>
        <w:spacing w:line="334" w:lineRule="auto"/>
      </w:pPr>
    </w:p>
    <w:sdt>
      <w:sdtPr>
        <w:rPr>
          <w:rFonts w:ascii="SimHei" w:eastAsia="SimHei" w:hAnsi="SimHei" w:cs="SimHei"/>
          <w:sz w:val="29"/>
          <w:szCs w:val="29"/>
        </w:rPr>
        <w:id w:val="2009495985"/>
        <w:docPartObj>
          <w:docPartGallery w:val="Table of Contents"/>
          <w:docPartUnique/>
        </w:docPartObj>
      </w:sdtPr>
      <w:sdtEndPr>
        <w:rPr>
          <w:rFonts w:ascii="Microsoft YaHei" w:eastAsia="Microsoft YaHei" w:hAnsi="Microsoft YaHei" w:cs="Microsoft YaHei"/>
          <w:position w:val="-1"/>
          <w:sz w:val="19"/>
          <w:szCs w:val="19"/>
        </w:rPr>
      </w:sdtEndPr>
      <w:sdtContent>
        <w:p>
          <w:pPr>
            <w:pStyle w:val="Normal1"/>
            <w:spacing w:before="95" w:line="386" w:lineRule="exact"/>
            <w:ind w:left="5272"/>
            <w:rPr>
              <w:rFonts w:ascii="SimHei" w:eastAsia="SimHei" w:hAnsi="SimHei" w:cs="SimHei"/>
              <w:sz w:val="29"/>
              <w:szCs w:val="29"/>
            </w:rPr>
          </w:pPr>
          <w:r>
            <w:rPr>
              <w:rFonts w:ascii="SimHei" w:eastAsia="SimHei" w:hAnsi="SimHei" w:cs="SimHei"/>
              <w:spacing w:val="-24"/>
              <w:position w:val="1"/>
              <w:sz w:val="29"/>
              <w:szCs w:val="29"/>
            </w:rPr>
            <w:t>目</w:t>
          </w:r>
          <w:r>
            <w:rPr>
              <w:rFonts w:ascii="SimHei" w:eastAsia="SimHei" w:hAnsi="SimHei" w:cs="SimHei"/>
              <w:spacing w:val="19"/>
              <w:position w:val="1"/>
              <w:sz w:val="29"/>
              <w:szCs w:val="29"/>
            </w:rPr>
            <w:t xml:space="preserve">    </w:t>
          </w:r>
          <w:r>
            <w:rPr>
              <w:rFonts w:ascii="SimHei" w:eastAsia="SimHei" w:hAnsi="SimHei" w:cs="SimHei"/>
              <w:spacing w:val="-24"/>
              <w:position w:val="1"/>
              <w:sz w:val="29"/>
              <w:szCs w:val="29"/>
            </w:rPr>
            <w:t>次</w:t>
          </w:r>
        </w:p>
        <w:p>
          <w:pPr>
            <w:pStyle w:val="BodyText0"/>
            <w:spacing w:line="265" w:lineRule="auto"/>
          </w:pPr>
        </w:p>
        <w:p>
          <w:pPr>
            <w:pStyle w:val="BodyText0"/>
            <w:spacing w:line="266" w:lineRule="auto"/>
          </w:pPr>
        </w:p>
        <w:p>
          <w:pPr>
            <w:pStyle w:val="Normal1"/>
            <w:tabs>
              <w:tab w:val="right" w:leader="dot" w:pos="10443"/>
            </w:tabs>
            <w:spacing w:before="82" w:line="181" w:lineRule="auto"/>
            <w:ind w:left="1239"/>
            <w:rPr>
              <w:rFonts w:ascii="Microsoft YaHei" w:eastAsia="Microsoft YaHei" w:hAnsi="Microsoft YaHei" w:cs="Microsoft YaHei"/>
              <w:sz w:val="19"/>
              <w:szCs w:val="19"/>
            </w:rPr>
          </w:pPr>
          <w:hyperlink w:anchor="bookmark2" w:history="1">
            <w:r>
              <w:rPr>
                <w:rFonts w:ascii="Microsoft YaHei" w:eastAsia="Microsoft YaHei" w:hAnsi="Microsoft YaHei" w:cs="Microsoft YaHei"/>
                <w:spacing w:val="10"/>
                <w:sz w:val="19"/>
                <w:szCs w:val="19"/>
              </w:rPr>
              <w:t>前言</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position w:val="-2"/>
                <w:sz w:val="19"/>
                <w:szCs w:val="19"/>
              </w:rPr>
              <w:t>Ⅲ</w:t>
            </w:r>
          </w:hyperlink>
        </w:p>
        <w:p>
          <w:pPr>
            <w:pStyle w:val="Normal1"/>
            <w:tabs>
              <w:tab w:val="right" w:leader="dot" w:pos="10443"/>
            </w:tabs>
            <w:spacing w:before="100" w:line="181" w:lineRule="auto"/>
            <w:ind w:left="1247"/>
            <w:rPr>
              <w:rFonts w:ascii="Microsoft YaHei" w:eastAsia="Microsoft YaHei" w:hAnsi="Microsoft YaHei" w:cs="Microsoft YaHei"/>
              <w:sz w:val="19"/>
              <w:szCs w:val="19"/>
            </w:rPr>
          </w:pPr>
          <w:hyperlink w:anchor="bookmark3" w:history="1">
            <w:r>
              <w:rPr>
                <w:rFonts w:ascii="Microsoft YaHei" w:eastAsia="Microsoft YaHei" w:hAnsi="Microsoft YaHei" w:cs="Microsoft YaHei"/>
                <w:spacing w:val="6"/>
                <w:sz w:val="19"/>
                <w:szCs w:val="19"/>
              </w:rPr>
              <w:t>引言</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position w:val="-2"/>
                <w:sz w:val="19"/>
                <w:szCs w:val="19"/>
              </w:rPr>
              <w:t>Ⅳ</w:t>
            </w:r>
          </w:hyperlink>
        </w:p>
        <w:p>
          <w:pPr>
            <w:pStyle w:val="Normal1"/>
            <w:tabs>
              <w:tab w:val="right" w:leader="dot" w:pos="10493"/>
            </w:tabs>
            <w:spacing w:before="101" w:line="180" w:lineRule="auto"/>
            <w:ind w:left="1247"/>
            <w:rPr>
              <w:rFonts w:ascii="Microsoft YaHei" w:eastAsia="Microsoft YaHei" w:hAnsi="Microsoft YaHei" w:cs="Microsoft YaHei"/>
              <w:sz w:val="19"/>
              <w:szCs w:val="19"/>
            </w:rPr>
          </w:pPr>
          <w:hyperlink w:anchor="bookmark4" w:history="1">
            <w:r>
              <w:rPr>
                <w:rFonts w:ascii="Microsoft YaHei" w:eastAsia="Microsoft YaHei" w:hAnsi="Microsoft YaHei" w:cs="Microsoft YaHei"/>
                <w:spacing w:val="7"/>
                <w:position w:val="-2"/>
                <w:sz w:val="19"/>
                <w:szCs w:val="19"/>
              </w:rPr>
              <w:t xml:space="preserve">1   </w:t>
            </w:r>
            <w:r>
              <w:rPr>
                <w:rFonts w:ascii="Microsoft YaHei" w:eastAsia="Microsoft YaHei" w:hAnsi="Microsoft YaHei" w:cs="Microsoft YaHei"/>
                <w:spacing w:val="7"/>
                <w:sz w:val="19"/>
                <w:szCs w:val="19"/>
              </w:rPr>
              <w:t>范围</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7"/>
                <w:position w:val="-2"/>
                <w:sz w:val="19"/>
                <w:szCs w:val="19"/>
              </w:rPr>
              <w:t>1</w:t>
            </w:r>
          </w:hyperlink>
        </w:p>
        <w:p>
          <w:pPr>
            <w:pStyle w:val="Normal1"/>
            <w:tabs>
              <w:tab w:val="right" w:leader="dot" w:pos="10493"/>
            </w:tabs>
            <w:spacing w:before="100" w:line="181" w:lineRule="auto"/>
            <w:ind w:left="1242"/>
            <w:rPr>
              <w:rFonts w:ascii="Microsoft YaHei" w:eastAsia="Microsoft YaHei" w:hAnsi="Microsoft YaHei" w:cs="Microsoft YaHei"/>
              <w:sz w:val="19"/>
              <w:szCs w:val="19"/>
            </w:rPr>
          </w:pPr>
          <w:hyperlink w:anchor="bookmark5" w:history="1">
            <w:r>
              <w:rPr>
                <w:rFonts w:ascii="Microsoft YaHei" w:eastAsia="Microsoft YaHei" w:hAnsi="Microsoft YaHei" w:cs="Microsoft YaHei"/>
                <w:spacing w:val="16"/>
                <w:position w:val="-2"/>
                <w:sz w:val="19"/>
                <w:szCs w:val="19"/>
              </w:rPr>
              <w:t>2</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6"/>
                <w:sz w:val="19"/>
                <w:szCs w:val="19"/>
              </w:rPr>
              <w:t xml:space="preserve">规范性引用文件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7"/>
                <w:position w:val="-2"/>
                <w:sz w:val="19"/>
                <w:szCs w:val="19"/>
              </w:rPr>
              <w:t>1</w:t>
            </w:r>
          </w:hyperlink>
        </w:p>
        <w:p>
          <w:pPr>
            <w:pStyle w:val="Normal1"/>
            <w:tabs>
              <w:tab w:val="right" w:leader="dot" w:pos="10493"/>
            </w:tabs>
            <w:spacing w:before="102" w:line="181" w:lineRule="auto"/>
            <w:ind w:left="1244"/>
            <w:rPr>
              <w:rFonts w:ascii="Microsoft YaHei" w:eastAsia="Microsoft YaHei" w:hAnsi="Microsoft YaHei" w:cs="Microsoft YaHei"/>
              <w:sz w:val="19"/>
              <w:szCs w:val="19"/>
            </w:rPr>
          </w:pPr>
          <w:hyperlink w:anchor="bookmark6" w:history="1">
            <w:r>
              <w:rPr>
                <w:rFonts w:ascii="Microsoft YaHei" w:eastAsia="Microsoft YaHei" w:hAnsi="Microsoft YaHei" w:cs="Microsoft YaHei"/>
                <w:spacing w:val="16"/>
                <w:position w:val="-2"/>
                <w:sz w:val="19"/>
                <w:szCs w:val="19"/>
              </w:rPr>
              <w:t>3</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6"/>
                <w:sz w:val="19"/>
                <w:szCs w:val="19"/>
              </w:rPr>
              <w:t>术语和定义</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7"/>
                <w:position w:val="-2"/>
                <w:sz w:val="19"/>
                <w:szCs w:val="19"/>
              </w:rPr>
              <w:t>1</w:t>
            </w:r>
          </w:hyperlink>
        </w:p>
        <w:p>
          <w:pPr>
            <w:pStyle w:val="Normal1"/>
            <w:tabs>
              <w:tab w:val="right" w:leader="dot" w:pos="10493"/>
            </w:tabs>
            <w:spacing w:before="101" w:line="180" w:lineRule="auto"/>
            <w:ind w:left="1241"/>
            <w:rPr>
              <w:rFonts w:ascii="Microsoft YaHei" w:eastAsia="Microsoft YaHei" w:hAnsi="Microsoft YaHei" w:cs="Microsoft YaHei"/>
              <w:sz w:val="19"/>
              <w:szCs w:val="19"/>
            </w:rPr>
          </w:pPr>
          <w:hyperlink w:anchor="bookmark7" w:history="1">
            <w:r>
              <w:rPr>
                <w:rFonts w:ascii="Microsoft YaHei" w:eastAsia="Microsoft YaHei" w:hAnsi="Microsoft YaHei" w:cs="Microsoft YaHei"/>
                <w:spacing w:val="17"/>
                <w:position w:val="-2"/>
                <w:sz w:val="19"/>
                <w:szCs w:val="19"/>
              </w:rPr>
              <w:t>4</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7"/>
                <w:sz w:val="19"/>
                <w:szCs w:val="19"/>
              </w:rPr>
              <w:t>设置场所</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7"/>
                <w:position w:val="-2"/>
                <w:sz w:val="19"/>
                <w:szCs w:val="19"/>
              </w:rPr>
              <w:t>1</w:t>
            </w:r>
          </w:hyperlink>
        </w:p>
        <w:p>
          <w:pPr>
            <w:pStyle w:val="Normal1"/>
            <w:tabs>
              <w:tab w:val="right" w:leader="dot" w:pos="10493"/>
            </w:tabs>
            <w:spacing w:before="102" w:line="182" w:lineRule="auto"/>
            <w:ind w:left="1245"/>
            <w:rPr>
              <w:rFonts w:ascii="Microsoft YaHei" w:eastAsia="Microsoft YaHei" w:hAnsi="Microsoft YaHei" w:cs="Microsoft YaHei"/>
              <w:sz w:val="19"/>
              <w:szCs w:val="19"/>
            </w:rPr>
          </w:pPr>
          <w:hyperlink w:anchor="bookmark8" w:history="1">
            <w:r>
              <w:rPr>
                <w:rFonts w:ascii="Microsoft YaHei" w:eastAsia="Microsoft YaHei" w:hAnsi="Microsoft YaHei" w:cs="Microsoft YaHei"/>
                <w:spacing w:val="16"/>
                <w:position w:val="-2"/>
                <w:sz w:val="19"/>
                <w:szCs w:val="19"/>
              </w:rPr>
              <w:t>5</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6"/>
                <w:sz w:val="19"/>
                <w:szCs w:val="19"/>
              </w:rPr>
              <w:t>设置部位</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21"/>
                <w:position w:val="-2"/>
                <w:sz w:val="19"/>
                <w:szCs w:val="19"/>
              </w:rPr>
              <w:t>2</w:t>
            </w:r>
          </w:hyperlink>
        </w:p>
        <w:p>
          <w:pPr>
            <w:pStyle w:val="Normal1"/>
            <w:tabs>
              <w:tab w:val="right" w:leader="dot" w:pos="10493"/>
            </w:tabs>
            <w:spacing w:before="99" w:line="183" w:lineRule="auto"/>
            <w:ind w:left="1245"/>
            <w:rPr>
              <w:rFonts w:ascii="Microsoft YaHei" w:eastAsia="Microsoft YaHei" w:hAnsi="Microsoft YaHei" w:cs="Microsoft YaHei"/>
              <w:sz w:val="19"/>
              <w:szCs w:val="19"/>
            </w:rPr>
          </w:pPr>
          <w:hyperlink w:anchor="bookmark1" w:history="1">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3"/>
                <w:sz w:val="19"/>
                <w:szCs w:val="19"/>
              </w:rPr>
              <w:t xml:space="preserve">要求  </w:t>
            </w:r>
            <w:r>
              <w:rPr>
                <w:rFonts w:ascii="Microsoft YaHei" w:eastAsia="Microsoft YaHei" w:hAnsi="Microsoft YaHei" w:cs="Microsoft YaHei"/>
                <w:sz w:val="19"/>
                <w:szCs w:val="19"/>
              </w:rPr>
              <w:tab/>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0"/>
                <w:position w:val="-2"/>
                <w:sz w:val="19"/>
                <w:szCs w:val="19"/>
              </w:rPr>
              <w:t>3</w:t>
            </w:r>
          </w:hyperlink>
        </w:p>
        <w:p>
          <w:pPr>
            <w:pStyle w:val="Normal1"/>
            <w:tabs>
              <w:tab w:val="right" w:leader="dot" w:pos="10493"/>
            </w:tabs>
            <w:spacing w:before="99" w:line="181" w:lineRule="auto"/>
            <w:ind w:left="1455"/>
            <w:rPr>
              <w:rFonts w:ascii="Microsoft YaHei" w:eastAsia="Microsoft YaHei" w:hAnsi="Microsoft YaHei" w:cs="Microsoft YaHei"/>
              <w:sz w:val="19"/>
              <w:szCs w:val="19"/>
            </w:rPr>
          </w:pPr>
          <w:hyperlink w:anchor="bookmark1" w:history="1">
            <w:r>
              <w:rPr>
                <w:rFonts w:ascii="Microsoft YaHei" w:eastAsia="Microsoft YaHei" w:hAnsi="Microsoft YaHei" w:cs="Microsoft YaHei"/>
                <w:spacing w:val="5"/>
                <w:position w:val="-1"/>
                <w:sz w:val="19"/>
                <w:szCs w:val="19"/>
              </w:rPr>
              <w:t>6.</w:t>
            </w:r>
            <w:r>
              <w:rPr>
                <w:rFonts w:ascii="Microsoft YaHei" w:eastAsia="Microsoft YaHei" w:hAnsi="Microsoft YaHei" w:cs="Microsoft YaHei"/>
                <w:spacing w:val="-14"/>
                <w:position w:val="-1"/>
                <w:sz w:val="19"/>
                <w:szCs w:val="19"/>
              </w:rPr>
              <w:t xml:space="preserve"> </w:t>
            </w:r>
            <w:r>
              <w:rPr>
                <w:rFonts w:ascii="Microsoft YaHei" w:eastAsia="Microsoft YaHei" w:hAnsi="Microsoft YaHei" w:cs="Microsoft YaHei"/>
                <w:spacing w:val="5"/>
                <w:position w:val="-1"/>
                <w:sz w:val="19"/>
                <w:szCs w:val="19"/>
              </w:rPr>
              <w:t xml:space="preserve">1   </w:t>
            </w:r>
            <w:r>
              <w:rPr>
                <w:rFonts w:ascii="Microsoft YaHei" w:eastAsia="Microsoft YaHei" w:hAnsi="Microsoft YaHei" w:cs="Microsoft YaHei"/>
                <w:spacing w:val="5"/>
                <w:sz w:val="19"/>
                <w:szCs w:val="19"/>
              </w:rPr>
              <w:t xml:space="preserve">一般规定   </w:t>
            </w:r>
            <w:r>
              <w:rPr>
                <w:rFonts w:ascii="Microsoft YaHei" w:eastAsia="Microsoft YaHei" w:hAnsi="Microsoft YaHei" w:cs="Microsoft YaHei"/>
                <w:sz w:val="19"/>
                <w:szCs w:val="19"/>
              </w:rPr>
              <w:tab/>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0"/>
                <w:position w:val="-1"/>
                <w:sz w:val="19"/>
                <w:szCs w:val="19"/>
              </w:rPr>
              <w:t>3</w:t>
            </w:r>
          </w:hyperlink>
        </w:p>
        <w:p>
          <w:pPr>
            <w:pStyle w:val="Normal1"/>
            <w:tabs>
              <w:tab w:val="right" w:leader="dot" w:pos="10493"/>
            </w:tabs>
            <w:spacing w:before="112" w:line="181" w:lineRule="auto"/>
            <w:ind w:left="1455"/>
            <w:rPr>
              <w:rFonts w:ascii="Microsoft YaHei" w:eastAsia="Microsoft YaHei" w:hAnsi="Microsoft YaHei" w:cs="Microsoft YaHei"/>
              <w:sz w:val="19"/>
              <w:szCs w:val="19"/>
            </w:rPr>
          </w:pPr>
          <w:hyperlink w:anchor="bookmark9" w:history="1">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17"/>
                <w:position w:val="-2"/>
                <w:sz w:val="19"/>
                <w:szCs w:val="19"/>
              </w:rPr>
              <w:t xml:space="preserve"> </w:t>
            </w:r>
            <w:r>
              <w:rPr>
                <w:rFonts w:ascii="Microsoft YaHei" w:eastAsia="Microsoft YaHei" w:hAnsi="Microsoft YaHei" w:cs="Microsoft YaHei"/>
                <w:spacing w:val="13"/>
                <w:position w:val="-2"/>
                <w:sz w:val="19"/>
                <w:szCs w:val="19"/>
              </w:rPr>
              <w:t>2</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3"/>
                <w:sz w:val="19"/>
                <w:szCs w:val="19"/>
              </w:rPr>
              <w:t>室内消防安全标志的设置</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9"/>
                <w:position w:val="-2"/>
                <w:sz w:val="19"/>
                <w:szCs w:val="19"/>
              </w:rPr>
              <w:t>5</w:t>
            </w:r>
          </w:hyperlink>
        </w:p>
        <w:p>
          <w:pPr>
            <w:pStyle w:val="Normal1"/>
            <w:tabs>
              <w:tab w:val="right" w:leader="dot" w:pos="10495"/>
            </w:tabs>
            <w:spacing w:before="101" w:line="181" w:lineRule="auto"/>
            <w:ind w:left="1455"/>
            <w:rPr>
              <w:rFonts w:ascii="Microsoft YaHei" w:eastAsia="Microsoft YaHei" w:hAnsi="Microsoft YaHei" w:cs="Microsoft YaHei"/>
              <w:sz w:val="19"/>
              <w:szCs w:val="19"/>
            </w:rPr>
          </w:pPr>
          <w:hyperlink w:anchor="bookmark10" w:history="1">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17"/>
                <w:position w:val="-2"/>
                <w:sz w:val="19"/>
                <w:szCs w:val="19"/>
              </w:rPr>
              <w:t xml:space="preserve"> </w:t>
            </w:r>
            <w:r>
              <w:rPr>
                <w:rFonts w:ascii="Microsoft YaHei" w:eastAsia="Microsoft YaHei" w:hAnsi="Microsoft YaHei" w:cs="Microsoft YaHei"/>
                <w:spacing w:val="13"/>
                <w:position w:val="-2"/>
                <w:sz w:val="19"/>
                <w:szCs w:val="19"/>
              </w:rPr>
              <w:t>3</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3"/>
                <w:sz w:val="19"/>
                <w:szCs w:val="19"/>
              </w:rPr>
              <w:t>室外消防安全标志的设置</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23"/>
                <w:position w:val="-2"/>
                <w:sz w:val="19"/>
                <w:szCs w:val="19"/>
              </w:rPr>
              <w:t>8</w:t>
            </w:r>
          </w:hyperlink>
        </w:p>
        <w:p>
          <w:pPr>
            <w:pStyle w:val="Normal1"/>
            <w:tabs>
              <w:tab w:val="right" w:leader="dot" w:pos="10493"/>
            </w:tabs>
            <w:spacing w:before="100" w:line="181" w:lineRule="auto"/>
            <w:ind w:left="1245"/>
            <w:rPr>
              <w:rFonts w:ascii="Microsoft YaHei" w:eastAsia="Microsoft YaHei" w:hAnsi="Microsoft YaHei" w:cs="Microsoft YaHei"/>
              <w:sz w:val="19"/>
              <w:szCs w:val="19"/>
            </w:rPr>
          </w:pPr>
          <w:hyperlink w:anchor="bookmark11" w:history="1">
            <w:r>
              <w:rPr>
                <w:rFonts w:ascii="Microsoft YaHei" w:eastAsia="Microsoft YaHei" w:hAnsi="Microsoft YaHei" w:cs="Microsoft YaHei"/>
                <w:spacing w:val="17"/>
                <w:position w:val="-2"/>
                <w:sz w:val="19"/>
                <w:szCs w:val="19"/>
              </w:rPr>
              <w:t>7</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7"/>
                <w:sz w:val="19"/>
                <w:szCs w:val="19"/>
              </w:rPr>
              <w:t>标志牌的安装</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2"/>
                <w:sz w:val="19"/>
                <w:szCs w:val="19"/>
              </w:rPr>
              <w:t>10</w:t>
            </w:r>
          </w:hyperlink>
        </w:p>
        <w:p>
          <w:pPr>
            <w:pStyle w:val="Normal1"/>
            <w:tabs>
              <w:tab w:val="right" w:leader="dot" w:pos="10493"/>
            </w:tabs>
            <w:spacing w:before="101" w:line="181" w:lineRule="auto"/>
            <w:ind w:left="1454"/>
            <w:rPr>
              <w:rFonts w:ascii="Microsoft YaHei" w:eastAsia="Microsoft YaHei" w:hAnsi="Microsoft YaHei" w:cs="Microsoft YaHei"/>
              <w:sz w:val="19"/>
              <w:szCs w:val="19"/>
            </w:rPr>
          </w:pPr>
          <w:hyperlink w:anchor="bookmark12" w:history="1">
            <w:r>
              <w:rPr>
                <w:rFonts w:ascii="Microsoft YaHei" w:eastAsia="Microsoft YaHei" w:hAnsi="Microsoft YaHei" w:cs="Microsoft YaHei"/>
                <w:spacing w:val="6"/>
                <w:position w:val="-1"/>
                <w:sz w:val="19"/>
                <w:szCs w:val="19"/>
              </w:rPr>
              <w:t>7.</w:t>
            </w:r>
            <w:r>
              <w:rPr>
                <w:rFonts w:ascii="Microsoft YaHei" w:eastAsia="Microsoft YaHei" w:hAnsi="Microsoft YaHei" w:cs="Microsoft YaHei"/>
                <w:spacing w:val="-17"/>
                <w:position w:val="-1"/>
                <w:sz w:val="19"/>
                <w:szCs w:val="19"/>
              </w:rPr>
              <w:t xml:space="preserve"> </w:t>
            </w:r>
            <w:r>
              <w:rPr>
                <w:rFonts w:ascii="Microsoft YaHei" w:eastAsia="Microsoft YaHei" w:hAnsi="Microsoft YaHei" w:cs="Microsoft YaHei"/>
                <w:spacing w:val="6"/>
                <w:position w:val="-1"/>
                <w:sz w:val="19"/>
                <w:szCs w:val="19"/>
              </w:rPr>
              <w:t xml:space="preserve">1   </w:t>
            </w:r>
            <w:r>
              <w:rPr>
                <w:rFonts w:ascii="Microsoft YaHei" w:eastAsia="Microsoft YaHei" w:hAnsi="Microsoft YaHei" w:cs="Microsoft YaHei"/>
                <w:spacing w:val="6"/>
                <w:sz w:val="19"/>
                <w:szCs w:val="19"/>
              </w:rPr>
              <w:t>安装方式</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1"/>
                <w:sz w:val="19"/>
                <w:szCs w:val="19"/>
              </w:rPr>
              <w:t>10</w:t>
            </w:r>
          </w:hyperlink>
        </w:p>
        <w:p>
          <w:pPr>
            <w:pStyle w:val="Normal1"/>
            <w:tabs>
              <w:tab w:val="right" w:leader="dot" w:pos="10493"/>
            </w:tabs>
            <w:spacing w:before="111" w:line="181" w:lineRule="auto"/>
            <w:ind w:left="1454"/>
            <w:rPr>
              <w:rFonts w:ascii="Microsoft YaHei" w:eastAsia="Microsoft YaHei" w:hAnsi="Microsoft YaHei" w:cs="Microsoft YaHei"/>
              <w:sz w:val="19"/>
              <w:szCs w:val="19"/>
            </w:rPr>
          </w:pPr>
          <w:hyperlink w:anchor="bookmark13" w:history="1">
            <w:r>
              <w:rPr>
                <w:rFonts w:ascii="Microsoft YaHei" w:eastAsia="Microsoft YaHei" w:hAnsi="Microsoft YaHei" w:cs="Microsoft YaHei"/>
                <w:spacing w:val="7"/>
                <w:position w:val="-1"/>
                <w:sz w:val="19"/>
                <w:szCs w:val="19"/>
              </w:rPr>
              <w:t>7.</w:t>
            </w:r>
            <w:r>
              <w:rPr>
                <w:rFonts w:ascii="Microsoft YaHei" w:eastAsia="Microsoft YaHei" w:hAnsi="Microsoft YaHei" w:cs="Microsoft YaHei"/>
                <w:spacing w:val="-28"/>
                <w:position w:val="-1"/>
                <w:sz w:val="19"/>
                <w:szCs w:val="19"/>
              </w:rPr>
              <w:t xml:space="preserve"> </w:t>
            </w:r>
            <w:r>
              <w:rPr>
                <w:rFonts w:ascii="Microsoft YaHei" w:eastAsia="Microsoft YaHei" w:hAnsi="Microsoft YaHei" w:cs="Microsoft YaHei"/>
                <w:spacing w:val="7"/>
                <w:position w:val="-1"/>
                <w:sz w:val="19"/>
                <w:szCs w:val="19"/>
              </w:rPr>
              <w:t xml:space="preserve">2   </w:t>
            </w:r>
            <w:r>
              <w:rPr>
                <w:rFonts w:ascii="Microsoft YaHei" w:eastAsia="Microsoft YaHei" w:hAnsi="Microsoft YaHei" w:cs="Microsoft YaHei"/>
                <w:spacing w:val="7"/>
                <w:sz w:val="19"/>
                <w:szCs w:val="19"/>
              </w:rPr>
              <w:t>附着安装</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1"/>
                <w:sz w:val="19"/>
                <w:szCs w:val="19"/>
              </w:rPr>
              <w:t>10</w:t>
            </w:r>
          </w:hyperlink>
        </w:p>
        <w:p>
          <w:pPr>
            <w:pStyle w:val="Normal1"/>
            <w:tabs>
              <w:tab w:val="right" w:leader="dot" w:pos="10493"/>
            </w:tabs>
            <w:spacing w:before="111" w:line="181" w:lineRule="auto"/>
            <w:ind w:left="1454"/>
            <w:rPr>
              <w:rFonts w:ascii="Microsoft YaHei" w:eastAsia="Microsoft YaHei" w:hAnsi="Microsoft YaHei" w:cs="Microsoft YaHei"/>
              <w:sz w:val="19"/>
              <w:szCs w:val="19"/>
            </w:rPr>
          </w:pPr>
          <w:hyperlink w:anchor="bookmark14" w:history="1">
            <w:r>
              <w:rPr>
                <w:rFonts w:ascii="Microsoft YaHei" w:eastAsia="Microsoft YaHei" w:hAnsi="Microsoft YaHei" w:cs="Microsoft YaHei"/>
                <w:spacing w:val="8"/>
                <w:position w:val="-1"/>
                <w:sz w:val="19"/>
                <w:szCs w:val="19"/>
              </w:rPr>
              <w:t>7.</w:t>
            </w:r>
            <w:r>
              <w:rPr>
                <w:rFonts w:ascii="Microsoft YaHei" w:eastAsia="Microsoft YaHei" w:hAnsi="Microsoft YaHei" w:cs="Microsoft YaHei"/>
                <w:spacing w:val="-23"/>
                <w:position w:val="-1"/>
                <w:sz w:val="19"/>
                <w:szCs w:val="19"/>
              </w:rPr>
              <w:t xml:space="preserve"> </w:t>
            </w:r>
            <w:r>
              <w:rPr>
                <w:rFonts w:ascii="Microsoft YaHei" w:eastAsia="Microsoft YaHei" w:hAnsi="Microsoft YaHei" w:cs="Microsoft YaHei"/>
                <w:spacing w:val="8"/>
                <w:position w:val="-1"/>
                <w:sz w:val="19"/>
                <w:szCs w:val="19"/>
              </w:rPr>
              <w:t>3</w:t>
            </w:r>
            <w:r>
              <w:rPr>
                <w:rFonts w:ascii="Microsoft YaHei" w:eastAsia="Microsoft YaHei" w:hAnsi="Microsoft YaHei" w:cs="Microsoft YaHei"/>
                <w:spacing w:val="3"/>
                <w:position w:val="-1"/>
                <w:sz w:val="19"/>
                <w:szCs w:val="19"/>
              </w:rPr>
              <w:t xml:space="preserve">   </w:t>
            </w:r>
            <w:r>
              <w:rPr>
                <w:rFonts w:ascii="Microsoft YaHei" w:eastAsia="Microsoft YaHei" w:hAnsi="Microsoft YaHei" w:cs="Microsoft YaHei"/>
                <w:spacing w:val="8"/>
                <w:sz w:val="19"/>
                <w:szCs w:val="19"/>
              </w:rPr>
              <w:t>悬挂安装</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1"/>
                <w:sz w:val="19"/>
                <w:szCs w:val="19"/>
              </w:rPr>
              <w:t>10</w:t>
            </w:r>
          </w:hyperlink>
        </w:p>
        <w:p>
          <w:pPr>
            <w:pStyle w:val="Normal1"/>
            <w:tabs>
              <w:tab w:val="right" w:leader="dot" w:pos="10493"/>
            </w:tabs>
            <w:spacing w:before="111" w:line="181" w:lineRule="auto"/>
            <w:ind w:left="1454"/>
            <w:rPr>
              <w:rFonts w:ascii="Microsoft YaHei" w:eastAsia="Microsoft YaHei" w:hAnsi="Microsoft YaHei" w:cs="Microsoft YaHei"/>
              <w:sz w:val="19"/>
              <w:szCs w:val="19"/>
            </w:rPr>
          </w:pPr>
          <w:hyperlink w:anchor="bookmark15" w:history="1">
            <w:r>
              <w:rPr>
                <w:rFonts w:ascii="Microsoft YaHei" w:eastAsia="Microsoft YaHei" w:hAnsi="Microsoft YaHei" w:cs="Microsoft YaHei"/>
                <w:spacing w:val="9"/>
                <w:position w:val="-1"/>
                <w:sz w:val="19"/>
                <w:szCs w:val="19"/>
              </w:rPr>
              <w:t>7.</w:t>
            </w:r>
            <w:r>
              <w:rPr>
                <w:rFonts w:ascii="Microsoft YaHei" w:eastAsia="Microsoft YaHei" w:hAnsi="Microsoft YaHei" w:cs="Microsoft YaHei"/>
                <w:spacing w:val="-30"/>
                <w:position w:val="-1"/>
                <w:sz w:val="19"/>
                <w:szCs w:val="19"/>
              </w:rPr>
              <w:t xml:space="preserve"> </w:t>
            </w:r>
            <w:r>
              <w:rPr>
                <w:rFonts w:ascii="Microsoft YaHei" w:eastAsia="Microsoft YaHei" w:hAnsi="Microsoft YaHei" w:cs="Microsoft YaHei"/>
                <w:spacing w:val="9"/>
                <w:position w:val="-1"/>
                <w:sz w:val="19"/>
                <w:szCs w:val="19"/>
              </w:rPr>
              <w:t>4</w:t>
            </w:r>
            <w:r>
              <w:rPr>
                <w:rFonts w:ascii="Microsoft YaHei" w:eastAsia="Microsoft YaHei" w:hAnsi="Microsoft YaHei" w:cs="Microsoft YaHei"/>
                <w:spacing w:val="3"/>
                <w:position w:val="-1"/>
                <w:sz w:val="19"/>
                <w:szCs w:val="19"/>
              </w:rPr>
              <w:t xml:space="preserve">   </w:t>
            </w:r>
            <w:r>
              <w:rPr>
                <w:rFonts w:ascii="Microsoft YaHei" w:eastAsia="Microsoft YaHei" w:hAnsi="Microsoft YaHei" w:cs="Microsoft YaHei"/>
                <w:spacing w:val="9"/>
                <w:sz w:val="19"/>
                <w:szCs w:val="19"/>
              </w:rPr>
              <w:t>柱式安装</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1"/>
                <w:sz w:val="19"/>
                <w:szCs w:val="19"/>
              </w:rPr>
              <w:t>10</w:t>
            </w:r>
          </w:hyperlink>
        </w:p>
        <w:p>
          <w:pPr>
            <w:pStyle w:val="Normal1"/>
            <w:tabs>
              <w:tab w:val="right" w:leader="dot" w:pos="10493"/>
            </w:tabs>
            <w:spacing w:before="97" w:line="191" w:lineRule="auto"/>
            <w:ind w:left="1242"/>
            <w:rPr>
              <w:rFonts w:ascii="Microsoft YaHei" w:eastAsia="Microsoft YaHei" w:hAnsi="Microsoft YaHei" w:cs="Microsoft YaHei"/>
              <w:sz w:val="19"/>
              <w:szCs w:val="19"/>
            </w:rPr>
          </w:pPr>
          <w:hyperlink w:anchor="bookmark16" w:history="1">
            <w:r>
              <w:rPr>
                <w:rFonts w:ascii="Microsoft YaHei" w:eastAsia="Microsoft YaHei" w:hAnsi="Microsoft YaHei" w:cs="Microsoft YaHei"/>
                <w:spacing w:val="17"/>
                <w:position w:val="-2"/>
                <w:sz w:val="19"/>
                <w:szCs w:val="19"/>
              </w:rPr>
              <w:t>8</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7"/>
                <w:sz w:val="19"/>
                <w:szCs w:val="19"/>
              </w:rPr>
              <w:t>标志的排列</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2"/>
                <w:sz w:val="19"/>
                <w:szCs w:val="19"/>
              </w:rPr>
              <w:t>10</w:t>
            </w:r>
          </w:hyperlink>
        </w:p>
        <w:p>
          <w:pPr>
            <w:pStyle w:val="Normal1"/>
            <w:tabs>
              <w:tab w:val="right" w:leader="dot" w:pos="10493"/>
            </w:tabs>
            <w:spacing w:before="102" w:line="180" w:lineRule="auto"/>
            <w:ind w:left="1245"/>
            <w:rPr>
              <w:rFonts w:ascii="Microsoft YaHei" w:eastAsia="Microsoft YaHei" w:hAnsi="Microsoft YaHei" w:cs="Microsoft YaHei"/>
              <w:sz w:val="19"/>
              <w:szCs w:val="19"/>
            </w:rPr>
          </w:pPr>
          <w:hyperlink w:anchor="bookmark17" w:history="1">
            <w:r>
              <w:rPr>
                <w:rFonts w:ascii="Microsoft YaHei" w:eastAsia="Microsoft YaHei" w:hAnsi="Microsoft YaHei" w:cs="Microsoft YaHei"/>
                <w:spacing w:val="15"/>
                <w:position w:val="-1"/>
                <w:sz w:val="19"/>
                <w:szCs w:val="19"/>
              </w:rPr>
              <w:t>9</w:t>
            </w:r>
            <w:r>
              <w:rPr>
                <w:rFonts w:ascii="Microsoft YaHei" w:eastAsia="Microsoft YaHei" w:hAnsi="Microsoft YaHei" w:cs="Microsoft YaHei"/>
                <w:spacing w:val="4"/>
                <w:position w:val="-1"/>
                <w:sz w:val="19"/>
                <w:szCs w:val="19"/>
              </w:rPr>
              <w:t xml:space="preserve">   </w:t>
            </w:r>
            <w:r>
              <w:rPr>
                <w:rFonts w:ascii="Microsoft YaHei" w:eastAsia="Microsoft YaHei" w:hAnsi="Microsoft YaHei" w:cs="Microsoft YaHei"/>
                <w:spacing w:val="15"/>
                <w:sz w:val="19"/>
                <w:szCs w:val="19"/>
              </w:rPr>
              <w:t>运行维护</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1"/>
                <w:sz w:val="19"/>
                <w:szCs w:val="19"/>
              </w:rPr>
              <w:t>12</w:t>
            </w:r>
          </w:hyperlink>
        </w:p>
        <w:p>
          <w:pPr>
            <w:pStyle w:val="Normal1"/>
            <w:tabs>
              <w:tab w:val="right" w:leader="dot" w:pos="10493"/>
            </w:tabs>
            <w:spacing w:before="110" w:line="179" w:lineRule="auto"/>
            <w:ind w:left="1252"/>
            <w:rPr>
              <w:rFonts w:ascii="Microsoft YaHei" w:eastAsia="Microsoft YaHei" w:hAnsi="Microsoft YaHei" w:cs="Microsoft YaHei"/>
              <w:sz w:val="19"/>
              <w:szCs w:val="19"/>
            </w:rPr>
          </w:pPr>
          <w:hyperlink w:anchor="bookmark18" w:history="1">
            <w:r>
              <w:rPr>
                <w:rFonts w:ascii="Microsoft YaHei" w:eastAsia="Microsoft YaHei" w:hAnsi="Microsoft YaHei" w:cs="Microsoft YaHei"/>
                <w:spacing w:val="14"/>
                <w:sz w:val="19"/>
                <w:szCs w:val="19"/>
              </w:rPr>
              <w:t xml:space="preserve">附录 </w:t>
            </w:r>
            <w:r>
              <w:rPr>
                <w:rFonts w:ascii="Microsoft YaHei" w:eastAsia="Microsoft YaHei" w:hAnsi="Microsoft YaHei" w:cs="Microsoft YaHei"/>
                <w:spacing w:val="14"/>
                <w:position w:val="-2"/>
                <w:sz w:val="19"/>
                <w:szCs w:val="19"/>
              </w:rPr>
              <w:t xml:space="preserve">A </w:t>
            </w:r>
            <w:r>
              <w:rPr>
                <w:rFonts w:ascii="Microsoft YaHei" w:eastAsia="Microsoft YaHei" w:hAnsi="Microsoft YaHei" w:cs="Microsoft YaHei"/>
                <w:spacing w:val="14"/>
                <w:sz w:val="19"/>
                <w:szCs w:val="19"/>
              </w:rPr>
              <w:t xml:space="preserve">(规范性)    最大观察距离 </w:t>
            </w:r>
            <w:r>
              <w:rPr>
                <w:rFonts w:ascii="Microsoft YaHei" w:eastAsia="Microsoft YaHei" w:hAnsi="Microsoft YaHei" w:cs="Microsoft YaHei"/>
                <w:position w:val="-2"/>
                <w:sz w:val="19"/>
                <w:szCs w:val="19"/>
              </w:rPr>
              <w:t>D</w:t>
            </w:r>
            <w:r>
              <w:rPr>
                <w:rFonts w:ascii="Microsoft YaHei" w:eastAsia="Microsoft YaHei" w:hAnsi="Microsoft YaHei" w:cs="Microsoft YaHei"/>
                <w:spacing w:val="50"/>
                <w:w w:val="101"/>
                <w:position w:val="-2"/>
                <w:sz w:val="19"/>
                <w:szCs w:val="19"/>
              </w:rPr>
              <w:t xml:space="preserve"> </w:t>
            </w:r>
            <w:r>
              <w:rPr>
                <w:rFonts w:ascii="Microsoft YaHei" w:eastAsia="Microsoft YaHei" w:hAnsi="Microsoft YaHei" w:cs="Microsoft YaHei"/>
                <w:position w:val="-3"/>
                <w:sz w:val="10"/>
                <w:szCs w:val="10"/>
              </w:rPr>
              <w:t>ax</w:t>
            </w:r>
            <w:r>
              <w:rPr>
                <w:rFonts w:ascii="Microsoft YaHei" w:eastAsia="Microsoft YaHei" w:hAnsi="Microsoft YaHei" w:cs="Microsoft YaHei"/>
                <w:spacing w:val="-11"/>
                <w:position w:val="-3"/>
                <w:sz w:val="10"/>
                <w:szCs w:val="10"/>
              </w:rPr>
              <w:t xml:space="preserve"> </w:t>
            </w:r>
            <w:r>
              <w:rPr>
                <w:rFonts w:ascii="Microsoft YaHei" w:eastAsia="Microsoft YaHei" w:hAnsi="Microsoft YaHei" w:cs="Microsoft YaHei"/>
                <w:spacing w:val="14"/>
                <w:sz w:val="19"/>
                <w:szCs w:val="19"/>
              </w:rPr>
              <w:t xml:space="preserve">的确定方法    </w:t>
            </w:r>
            <w:r>
              <w:rPr>
                <w:rFonts w:ascii="Microsoft YaHei" w:eastAsia="Microsoft YaHei" w:hAnsi="Microsoft YaHei" w:cs="Microsoft YaHei"/>
                <w:sz w:val="19"/>
                <w:szCs w:val="19"/>
              </w:rPr>
              <w:tab/>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5"/>
                <w:position w:val="-2"/>
                <w:sz w:val="19"/>
                <w:szCs w:val="19"/>
              </w:rPr>
              <w:t>13</w:t>
            </w:r>
          </w:hyperlink>
        </w:p>
      </w:sdtContent>
    </w:sdt>
    <w:p>
      <w:pPr>
        <w:pStyle w:val="Normal1"/>
        <w:spacing w:line="179" w:lineRule="auto"/>
        <w:rPr>
          <w:rFonts w:ascii="Microsoft YaHei" w:eastAsia="Microsoft YaHei" w:hAnsi="Microsoft YaHei" w:cs="Microsoft YaHei"/>
          <w:sz w:val="19"/>
          <w:szCs w:val="19"/>
        </w:rPr>
        <w:sectPr>
          <w:headerReference w:type="default" r:id="rId8"/>
          <w:footerReference w:type="default" r:id="rId9"/>
          <w:pgSz w:w="11907" w:h="16841"/>
          <w:pgMar w:top="119" w:right="1220" w:bottom="1309" w:left="190" w:header="0" w:footer="1123"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pPr>
    </w:p>
    <w:p>
      <w:pPr>
        <w:pStyle w:val="Normal1"/>
        <w:sectPr>
          <w:headerReference w:type="default" r:id="rId10"/>
          <w:footerReference w:type="default" r:id="rId11"/>
          <w:pgSz w:w="11907" w:h="16841"/>
          <w:pgMar w:top="119" w:right="1785" w:bottom="400" w:left="190" w:header="0" w:footer="0"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right="24"/>
        <w:jc w:val="right"/>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334" w:lineRule="auto"/>
      </w:pPr>
    </w:p>
    <w:p>
      <w:pPr>
        <w:pStyle w:val="BodyText0"/>
        <w:spacing w:line="334" w:lineRule="auto"/>
      </w:pPr>
    </w:p>
    <w:p>
      <w:pPr>
        <w:pStyle w:val="Normal1"/>
        <w:spacing w:before="95" w:line="386" w:lineRule="exact"/>
        <w:ind w:left="5233"/>
        <w:outlineLvl w:val="0"/>
        <w:rPr>
          <w:rFonts w:ascii="SimHei" w:eastAsia="SimHei" w:hAnsi="SimHei" w:cs="SimHei"/>
          <w:sz w:val="29"/>
          <w:szCs w:val="29"/>
        </w:rPr>
      </w:pPr>
      <w:bookmarkStart w:id="1" w:name="bookmark19"/>
      <w:bookmarkEnd w:id="1"/>
      <w:bookmarkStart w:id="2" w:name="bookmark2"/>
      <w:bookmarkEnd w:id="2"/>
      <w:r>
        <w:rPr>
          <w:rFonts w:ascii="SimHei" w:eastAsia="SimHei" w:hAnsi="SimHei" w:cs="SimHei"/>
          <w:spacing w:val="-4"/>
          <w:position w:val="1"/>
          <w:sz w:val="29"/>
          <w:szCs w:val="29"/>
        </w:rPr>
        <w:t>前</w:t>
      </w:r>
      <w:r>
        <w:rPr>
          <w:rFonts w:ascii="SimHei" w:eastAsia="SimHei" w:hAnsi="SimHei" w:cs="SimHei"/>
          <w:spacing w:val="21"/>
          <w:position w:val="1"/>
          <w:sz w:val="29"/>
          <w:szCs w:val="29"/>
        </w:rPr>
        <w:t xml:space="preserve">    </w:t>
      </w:r>
      <w:r>
        <w:rPr>
          <w:rFonts w:ascii="SimHei" w:eastAsia="SimHei" w:hAnsi="SimHei" w:cs="SimHei"/>
          <w:spacing w:val="-4"/>
          <w:position w:val="1"/>
          <w:sz w:val="29"/>
          <w:szCs w:val="29"/>
        </w:rPr>
        <w:t>言</w:t>
      </w:r>
    </w:p>
    <w:p>
      <w:pPr>
        <w:pStyle w:val="BodyText0"/>
        <w:spacing w:line="265" w:lineRule="auto"/>
      </w:pPr>
    </w:p>
    <w:p>
      <w:pPr>
        <w:pStyle w:val="BodyText0"/>
        <w:spacing w:line="265" w:lineRule="auto"/>
      </w:pPr>
    </w:p>
    <w:p>
      <w:pPr>
        <w:pStyle w:val="Normal1"/>
        <w:spacing w:before="81" w:line="224" w:lineRule="auto"/>
        <w:ind w:left="1239" w:right="77" w:firstLine="419"/>
        <w:rPr>
          <w:rFonts w:ascii="Microsoft YaHei" w:eastAsia="Microsoft YaHei" w:hAnsi="Microsoft YaHei" w:cs="Microsoft YaHei"/>
          <w:sz w:val="19"/>
          <w:szCs w:val="19"/>
        </w:rPr>
      </w:pPr>
      <w:r>
        <w:rPr>
          <w:rFonts w:ascii="Microsoft YaHei" w:eastAsia="Microsoft YaHei" w:hAnsi="Microsoft YaHei" w:cs="Microsoft YaHei"/>
          <w:spacing w:val="9"/>
          <w:sz w:val="19"/>
          <w:szCs w:val="19"/>
        </w:rPr>
        <w:t xml:space="preserve">本文件按照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9"/>
          <w:position w:val="-1"/>
          <w:sz w:val="19"/>
          <w:szCs w:val="19"/>
        </w:rPr>
        <w:t xml:space="preserve">/T </w:t>
      </w:r>
      <w:r>
        <w:rPr>
          <w:rFonts w:ascii="Microsoft YaHei" w:eastAsia="Microsoft YaHei" w:hAnsi="Microsoft YaHei" w:cs="Microsoft YaHei"/>
          <w:spacing w:val="9"/>
          <w:position w:val="-2"/>
          <w:sz w:val="19"/>
          <w:szCs w:val="19"/>
        </w:rPr>
        <w:t>1.</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9"/>
          <w:sz w:val="19"/>
          <w:szCs w:val="19"/>
        </w:rPr>
        <w:t>1—2020《标准化工作导则    第</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9"/>
          <w:position w:val="-2"/>
          <w:sz w:val="19"/>
          <w:szCs w:val="19"/>
        </w:rPr>
        <w:t>1</w:t>
      </w:r>
      <w:r>
        <w:rPr>
          <w:rFonts w:ascii="Microsoft YaHei" w:eastAsia="Microsoft YaHei" w:hAnsi="Microsoft YaHei" w:cs="Microsoft YaHei"/>
          <w:spacing w:val="9"/>
          <w:sz w:val="19"/>
          <w:szCs w:val="19"/>
        </w:rPr>
        <w:t>部分 :标准化文件的结构和起草规则》的规定</w:t>
      </w:r>
      <w:r>
        <w:rPr>
          <w:rFonts w:ascii="Microsoft YaHei" w:eastAsia="Microsoft YaHei" w:hAnsi="Microsoft YaHei" w:cs="Microsoft YaHei"/>
          <w:spacing w:val="7"/>
          <w:sz w:val="19"/>
          <w:szCs w:val="19"/>
        </w:rPr>
        <w:t>起草</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w:t>
      </w:r>
    </w:p>
    <w:p>
      <w:pPr>
        <w:pStyle w:val="Normal1"/>
        <w:spacing w:line="175" w:lineRule="auto"/>
        <w:ind w:left="1659"/>
        <w:rPr>
          <w:rFonts w:ascii="Microsoft YaHei" w:eastAsia="Microsoft YaHei" w:hAnsi="Microsoft YaHei" w:cs="Microsoft YaHei"/>
          <w:sz w:val="19"/>
          <w:szCs w:val="19"/>
        </w:rPr>
      </w:pPr>
      <w:r>
        <w:rPr>
          <w:rFonts w:ascii="Microsoft YaHei" w:eastAsia="Microsoft YaHei" w:hAnsi="Microsoft YaHei" w:cs="Microsoft YaHei"/>
          <w:spacing w:val="8"/>
          <w:sz w:val="19"/>
          <w:szCs w:val="19"/>
        </w:rPr>
        <w:t xml:space="preserve">本文件是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8"/>
          <w:position w:val="-1"/>
          <w:sz w:val="19"/>
          <w:szCs w:val="19"/>
        </w:rPr>
        <w:t xml:space="preserve"> </w:t>
      </w:r>
      <w:r>
        <w:rPr>
          <w:rFonts w:ascii="Microsoft YaHei" w:eastAsia="Microsoft YaHei" w:hAnsi="Microsoft YaHei" w:cs="Microsoft YaHei"/>
          <w:spacing w:val="8"/>
          <w:sz w:val="19"/>
          <w:szCs w:val="19"/>
        </w:rPr>
        <w:t>13495《消防安全标志》的第</w:t>
      </w:r>
      <w:r>
        <w:rPr>
          <w:rFonts w:ascii="Microsoft YaHei" w:eastAsia="Microsoft YaHei" w:hAnsi="Microsoft YaHei" w:cs="Microsoft YaHei"/>
          <w:spacing w:val="19"/>
          <w:w w:val="101"/>
          <w:sz w:val="19"/>
          <w:szCs w:val="19"/>
        </w:rPr>
        <w:t xml:space="preserve"> </w:t>
      </w:r>
      <w:r>
        <w:rPr>
          <w:rFonts w:ascii="Microsoft YaHei" w:eastAsia="Microsoft YaHei" w:hAnsi="Microsoft YaHei" w:cs="Microsoft YaHei"/>
          <w:spacing w:val="8"/>
          <w:position w:val="-1"/>
          <w:sz w:val="19"/>
          <w:szCs w:val="19"/>
        </w:rPr>
        <w:t>3</w:t>
      </w:r>
      <w:r>
        <w:rPr>
          <w:rFonts w:ascii="Microsoft YaHei" w:eastAsia="Microsoft YaHei" w:hAnsi="Microsoft YaHei" w:cs="Microsoft YaHei"/>
          <w:spacing w:val="8"/>
          <w:sz w:val="19"/>
          <w:szCs w:val="19"/>
        </w:rPr>
        <w:t>部分</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8"/>
          <w:position w:val="-1"/>
          <w:sz w:val="19"/>
          <w:szCs w:val="19"/>
        </w:rPr>
        <w:t xml:space="preserve"> 1349</w:t>
      </w:r>
      <w:r>
        <w:rPr>
          <w:rFonts w:ascii="Microsoft YaHei" w:eastAsia="Microsoft YaHei" w:hAnsi="Microsoft YaHei" w:cs="Microsoft YaHei"/>
          <w:spacing w:val="7"/>
          <w:position w:val="-1"/>
          <w:sz w:val="19"/>
          <w:szCs w:val="19"/>
        </w:rPr>
        <w:t>5</w:t>
      </w:r>
      <w:r>
        <w:rPr>
          <w:rFonts w:ascii="Microsoft YaHei" w:eastAsia="Microsoft YaHei" w:hAnsi="Microsoft YaHei" w:cs="Microsoft YaHei"/>
          <w:spacing w:val="7"/>
          <w:sz w:val="19"/>
          <w:szCs w:val="19"/>
        </w:rPr>
        <w:t xml:space="preserve">已经发布了以下部分 </w:t>
      </w:r>
      <w:r>
        <w:rPr>
          <w:rFonts w:ascii="Microsoft YaHei" w:eastAsia="Microsoft YaHei" w:hAnsi="Microsoft YaHei" w:cs="Microsoft YaHei"/>
          <w:spacing w:val="7"/>
          <w:position w:val="1"/>
          <w:sz w:val="19"/>
          <w:szCs w:val="19"/>
        </w:rPr>
        <w:t>:</w:t>
      </w:r>
    </w:p>
    <w:p>
      <w:pPr>
        <w:pStyle w:val="BodyText0"/>
        <w:spacing w:before="56" w:line="183" w:lineRule="auto"/>
        <w:ind w:left="1865"/>
        <w:rPr>
          <w:rFonts w:ascii="Microsoft YaHei" w:eastAsia="Microsoft YaHei" w:hAnsi="Microsoft YaHei" w:cs="Microsoft YaHei"/>
          <w:sz w:val="19"/>
          <w:szCs w:val="19"/>
        </w:rPr>
      </w:pPr>
      <w:r>
        <w:rPr>
          <w:b/>
          <w:bCs/>
          <w:spacing w:val="14"/>
          <w:sz w:val="19"/>
          <w:szCs w:val="19"/>
        </w:rPr>
        <w:t>—</w:t>
      </w:r>
      <w:r>
        <w:rPr>
          <w:b/>
          <w:bCs/>
          <w:spacing w:val="-32"/>
          <w:sz w:val="19"/>
          <w:szCs w:val="19"/>
        </w:rPr>
        <w:t xml:space="preserve"> </w:t>
      </w:r>
      <w:r>
        <w:rPr>
          <w:rFonts w:ascii="Microsoft YaHei" w:eastAsia="Microsoft YaHei" w:hAnsi="Microsoft YaHei" w:cs="Microsoft YaHei"/>
          <w:spacing w:val="14"/>
          <w:sz w:val="19"/>
          <w:szCs w:val="19"/>
        </w:rPr>
        <w:t>第</w:t>
      </w:r>
      <w:r>
        <w:rPr>
          <w:rFonts w:ascii="Microsoft YaHei" w:eastAsia="Microsoft YaHei" w:hAnsi="Microsoft YaHei" w:cs="Microsoft YaHei"/>
          <w:spacing w:val="22"/>
          <w:w w:val="101"/>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14"/>
          <w:sz w:val="19"/>
          <w:szCs w:val="19"/>
        </w:rPr>
        <w:t>部分</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4"/>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4"/>
          <w:sz w:val="19"/>
          <w:szCs w:val="19"/>
        </w:rPr>
        <w:t>;</w:t>
      </w:r>
    </w:p>
    <w:p>
      <w:pPr>
        <w:pStyle w:val="BodyText0"/>
        <w:spacing w:before="45" w:line="183" w:lineRule="auto"/>
        <w:ind w:left="1865"/>
        <w:rPr>
          <w:rFonts w:ascii="Microsoft YaHei" w:eastAsia="Microsoft YaHei" w:hAnsi="Microsoft YaHei" w:cs="Microsoft YaHei"/>
          <w:sz w:val="19"/>
          <w:szCs w:val="19"/>
        </w:rPr>
      </w:pPr>
      <w:r>
        <w:rPr>
          <w:b/>
          <w:bCs/>
          <w:spacing w:val="16"/>
          <w:sz w:val="19"/>
          <w:szCs w:val="19"/>
        </w:rPr>
        <w:t>—</w:t>
      </w:r>
      <w:r>
        <w:rPr>
          <w:b/>
          <w:bCs/>
          <w:spacing w:val="-29"/>
          <w:sz w:val="19"/>
          <w:szCs w:val="19"/>
        </w:rPr>
        <w:t xml:space="preserve"> </w:t>
      </w:r>
      <w:r>
        <w:rPr>
          <w:rFonts w:ascii="Microsoft YaHei" w:eastAsia="Microsoft YaHei" w:hAnsi="Microsoft YaHei" w:cs="Microsoft YaHei"/>
          <w:spacing w:val="16"/>
          <w:sz w:val="19"/>
          <w:szCs w:val="19"/>
        </w:rPr>
        <w:t xml:space="preserve">第 </w:t>
      </w:r>
      <w:r>
        <w:rPr>
          <w:rFonts w:ascii="Microsoft YaHei" w:eastAsia="Microsoft YaHei" w:hAnsi="Microsoft YaHei" w:cs="Microsoft YaHei"/>
          <w:spacing w:val="16"/>
          <w:position w:val="-2"/>
          <w:sz w:val="19"/>
          <w:szCs w:val="19"/>
        </w:rPr>
        <w:t>2</w:t>
      </w:r>
      <w:r>
        <w:rPr>
          <w:rFonts w:ascii="Microsoft YaHei" w:eastAsia="Microsoft YaHei" w:hAnsi="Microsoft YaHei" w:cs="Microsoft YaHei"/>
          <w:spacing w:val="16"/>
          <w:sz w:val="19"/>
          <w:szCs w:val="19"/>
        </w:rPr>
        <w:t>部分</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6"/>
          <w:sz w:val="19"/>
          <w:szCs w:val="19"/>
        </w:rPr>
        <w:t>:产品通用要求</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w:t>
      </w:r>
    </w:p>
    <w:p>
      <w:pPr>
        <w:pStyle w:val="BodyText0"/>
        <w:spacing w:before="46" w:line="183" w:lineRule="auto"/>
        <w:ind w:left="1865"/>
        <w:rPr>
          <w:rFonts w:ascii="Microsoft YaHei" w:eastAsia="Microsoft YaHei" w:hAnsi="Microsoft YaHei" w:cs="Microsoft YaHei"/>
          <w:sz w:val="19"/>
          <w:szCs w:val="19"/>
        </w:rPr>
      </w:pPr>
      <w:r>
        <w:rPr>
          <w:b/>
          <w:bCs/>
          <w:spacing w:val="14"/>
          <w:sz w:val="19"/>
          <w:szCs w:val="19"/>
        </w:rPr>
        <w:t>—</w:t>
      </w:r>
      <w:r>
        <w:rPr>
          <w:b/>
          <w:bCs/>
          <w:spacing w:val="-30"/>
          <w:sz w:val="19"/>
          <w:szCs w:val="19"/>
        </w:rPr>
        <w:t xml:space="preserve"> </w:t>
      </w:r>
      <w:r>
        <w:rPr>
          <w:rFonts w:ascii="Microsoft YaHei" w:eastAsia="Microsoft YaHei" w:hAnsi="Microsoft YaHei" w:cs="Microsoft YaHei"/>
          <w:spacing w:val="14"/>
          <w:sz w:val="19"/>
          <w:szCs w:val="19"/>
        </w:rPr>
        <w:t xml:space="preserve">第 </w:t>
      </w:r>
      <w:r>
        <w:rPr>
          <w:rFonts w:ascii="Microsoft YaHei" w:eastAsia="Microsoft YaHei" w:hAnsi="Microsoft YaHei" w:cs="Microsoft YaHei"/>
          <w:spacing w:val="14"/>
          <w:position w:val="-2"/>
          <w:sz w:val="19"/>
          <w:szCs w:val="19"/>
        </w:rPr>
        <w:t>3</w:t>
      </w:r>
      <w:r>
        <w:rPr>
          <w:rFonts w:ascii="Microsoft YaHei" w:eastAsia="Microsoft YaHei" w:hAnsi="Microsoft YaHei" w:cs="Microsoft YaHei"/>
          <w:spacing w:val="14"/>
          <w:sz w:val="19"/>
          <w:szCs w:val="19"/>
        </w:rPr>
        <w:t>部分</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4"/>
          <w:sz w:val="19"/>
          <w:szCs w:val="19"/>
        </w:rPr>
        <w:t>:设置要求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4"/>
          <w:sz w:val="19"/>
          <w:szCs w:val="19"/>
        </w:rPr>
        <w:t>。</w:t>
      </w:r>
    </w:p>
    <w:p>
      <w:pPr>
        <w:pStyle w:val="Normal1"/>
        <w:spacing w:before="46" w:line="224" w:lineRule="auto"/>
        <w:ind w:left="1239" w:right="77" w:firstLine="419"/>
        <w:rPr>
          <w:rFonts w:ascii="Microsoft YaHei" w:eastAsia="Microsoft YaHei" w:hAnsi="Microsoft YaHei" w:cs="Microsoft YaHei"/>
          <w:sz w:val="19"/>
          <w:szCs w:val="19"/>
        </w:rPr>
      </w:pPr>
      <w:r>
        <w:rPr>
          <w:rFonts w:ascii="Microsoft YaHei" w:eastAsia="Microsoft YaHei" w:hAnsi="Microsoft YaHei" w:cs="Microsoft YaHei"/>
          <w:spacing w:val="8"/>
          <w:sz w:val="19"/>
          <w:szCs w:val="19"/>
        </w:rPr>
        <w:t xml:space="preserve">本文件代替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13"/>
          <w:position w:val="-1"/>
          <w:sz w:val="19"/>
          <w:szCs w:val="19"/>
        </w:rPr>
        <w:t xml:space="preserve"> </w:t>
      </w:r>
      <w:r>
        <w:rPr>
          <w:rFonts w:ascii="Microsoft YaHei" w:eastAsia="Microsoft YaHei" w:hAnsi="Microsoft YaHei" w:cs="Microsoft YaHei"/>
          <w:spacing w:val="8"/>
          <w:sz w:val="19"/>
          <w:szCs w:val="19"/>
        </w:rPr>
        <w:t>15630—1995《消防安</w:t>
      </w:r>
      <w:r>
        <w:rPr>
          <w:rFonts w:ascii="Microsoft YaHei" w:eastAsia="Microsoft YaHei" w:hAnsi="Microsoft YaHei" w:cs="Microsoft YaHei"/>
          <w:spacing w:val="7"/>
          <w:sz w:val="19"/>
          <w:szCs w:val="19"/>
        </w:rPr>
        <w:t>全标志设置要求》</w:t>
      </w:r>
      <w:r>
        <w:rPr>
          <w:rFonts w:ascii="Microsoft YaHei" w:eastAsia="Microsoft YaHei" w:hAnsi="Microsoft YaHei" w:cs="Microsoft YaHei"/>
          <w:spacing w:val="7"/>
          <w:position w:val="1"/>
          <w:sz w:val="19"/>
          <w:szCs w:val="19"/>
        </w:rPr>
        <w:t>,</w:t>
      </w:r>
      <w:r>
        <w:rPr>
          <w:rFonts w:ascii="Microsoft YaHei" w:eastAsia="Microsoft YaHei" w:hAnsi="Microsoft YaHei" w:cs="Microsoft YaHei"/>
          <w:spacing w:val="7"/>
          <w:sz w:val="19"/>
          <w:szCs w:val="19"/>
        </w:rPr>
        <w:t xml:space="preserve">与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12"/>
          <w:position w:val="-1"/>
          <w:sz w:val="19"/>
          <w:szCs w:val="19"/>
        </w:rPr>
        <w:t xml:space="preserve"> </w:t>
      </w:r>
      <w:r>
        <w:rPr>
          <w:rFonts w:ascii="Microsoft YaHei" w:eastAsia="Microsoft YaHei" w:hAnsi="Microsoft YaHei" w:cs="Microsoft YaHei"/>
          <w:spacing w:val="7"/>
          <w:position w:val="-1"/>
          <w:sz w:val="19"/>
          <w:szCs w:val="19"/>
        </w:rPr>
        <w:t>15630—1995</w:t>
      </w:r>
      <w:r>
        <w:rPr>
          <w:rFonts w:ascii="Microsoft YaHei" w:eastAsia="Microsoft YaHei" w:hAnsi="Microsoft YaHei" w:cs="Microsoft YaHei"/>
          <w:spacing w:val="7"/>
          <w:sz w:val="19"/>
          <w:szCs w:val="19"/>
        </w:rPr>
        <w:t>相比</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7"/>
          <w:position w:val="1"/>
          <w:sz w:val="19"/>
          <w:szCs w:val="19"/>
        </w:rPr>
        <w:t>,</w:t>
      </w:r>
      <w:r>
        <w:rPr>
          <w:rFonts w:ascii="Microsoft YaHei" w:eastAsia="Microsoft YaHei" w:hAnsi="Microsoft YaHei" w:cs="Microsoft YaHei"/>
          <w:spacing w:val="7"/>
          <w:sz w:val="19"/>
          <w:szCs w:val="19"/>
        </w:rPr>
        <w:t>除结构调整和编</w:t>
      </w:r>
      <w:r>
        <w:rPr>
          <w:rFonts w:ascii="Microsoft YaHei" w:eastAsia="Microsoft YaHei" w:hAnsi="Microsoft YaHei" w:cs="Microsoft YaHei"/>
          <w:spacing w:val="17"/>
          <w:sz w:val="19"/>
          <w:szCs w:val="19"/>
        </w:rPr>
        <w:t>辑性改动外</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17"/>
          <w:sz w:val="19"/>
          <w:szCs w:val="19"/>
        </w:rPr>
        <w:t>,主要技术变化如下</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7"/>
          <w:sz w:val="19"/>
          <w:szCs w:val="19"/>
        </w:rPr>
        <w:t>:</w:t>
      </w:r>
    </w:p>
    <w:p>
      <w:pPr>
        <w:pStyle w:val="Normal1"/>
        <w:spacing w:line="171"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8"/>
          <w:position w:val="-1"/>
          <w:sz w:val="19"/>
          <w:szCs w:val="19"/>
        </w:rPr>
        <w:t>a</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spacing w:val="2"/>
          <w:position w:val="1"/>
          <w:sz w:val="19"/>
          <w:szCs w:val="19"/>
        </w:rPr>
        <w:t xml:space="preserve">    </w:t>
      </w:r>
      <w:r>
        <w:rPr>
          <w:rFonts w:ascii="Microsoft YaHei" w:eastAsia="Microsoft YaHei" w:hAnsi="Microsoft YaHei" w:cs="Microsoft YaHei"/>
          <w:spacing w:val="8"/>
          <w:sz w:val="19"/>
          <w:szCs w:val="19"/>
        </w:rPr>
        <w:t>更改了</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spacing w:val="8"/>
          <w:sz w:val="19"/>
          <w:szCs w:val="19"/>
        </w:rPr>
        <w:t>设置场所</w:t>
      </w:r>
      <w:r>
        <w:rPr>
          <w:rFonts w:ascii="Microsoft YaHei" w:eastAsia="Microsoft YaHei" w:hAnsi="Microsoft YaHei" w:cs="Microsoft YaHei"/>
          <w:spacing w:val="-35"/>
          <w:sz w:val="19"/>
          <w:szCs w:val="19"/>
        </w:rPr>
        <w:t xml:space="preserve"> </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spacing w:val="8"/>
          <w:sz w:val="19"/>
          <w:szCs w:val="19"/>
        </w:rPr>
        <w:t xml:space="preserve">内容(见第 </w:t>
      </w:r>
      <w:r>
        <w:rPr>
          <w:rFonts w:ascii="Microsoft YaHei" w:eastAsia="Microsoft YaHei" w:hAnsi="Microsoft YaHei" w:cs="Microsoft YaHei"/>
          <w:spacing w:val="8"/>
          <w:position w:val="-1"/>
          <w:sz w:val="19"/>
          <w:szCs w:val="19"/>
        </w:rPr>
        <w:t>4</w:t>
      </w:r>
      <w:r>
        <w:rPr>
          <w:rFonts w:ascii="Microsoft YaHei" w:eastAsia="Microsoft YaHei" w:hAnsi="Microsoft YaHei" w:cs="Microsoft YaHei"/>
          <w:spacing w:val="8"/>
          <w:sz w:val="19"/>
          <w:szCs w:val="19"/>
        </w:rPr>
        <w:t>章</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8"/>
          <w:position w:val="-1"/>
          <w:sz w:val="19"/>
          <w:szCs w:val="19"/>
        </w:rPr>
        <w:t xml:space="preserve"> 15630—1995</w:t>
      </w:r>
      <w:r>
        <w:rPr>
          <w:rFonts w:ascii="Microsoft YaHei" w:eastAsia="Microsoft YaHei" w:hAnsi="Microsoft YaHei" w:cs="Microsoft YaHei"/>
          <w:spacing w:val="8"/>
          <w:sz w:val="19"/>
          <w:szCs w:val="19"/>
        </w:rPr>
        <w:t xml:space="preserve">的第 </w:t>
      </w:r>
      <w:r>
        <w:rPr>
          <w:rFonts w:ascii="Microsoft YaHei" w:eastAsia="Microsoft YaHei" w:hAnsi="Microsoft YaHei" w:cs="Microsoft YaHei"/>
          <w:spacing w:val="7"/>
          <w:position w:val="-1"/>
          <w:sz w:val="19"/>
          <w:szCs w:val="19"/>
        </w:rPr>
        <w:t>4</w:t>
      </w:r>
      <w:r>
        <w:rPr>
          <w:rFonts w:ascii="Microsoft YaHei" w:eastAsia="Microsoft YaHei" w:hAnsi="Microsoft YaHei" w:cs="Microsoft YaHei"/>
          <w:spacing w:val="7"/>
          <w:sz w:val="19"/>
          <w:szCs w:val="19"/>
        </w:rPr>
        <w:t xml:space="preserve">章) </w:t>
      </w:r>
      <w:r>
        <w:rPr>
          <w:rFonts w:ascii="Microsoft YaHei" w:eastAsia="Microsoft YaHei" w:hAnsi="Microsoft YaHei" w:cs="Microsoft YaHei"/>
          <w:spacing w:val="7"/>
          <w:position w:val="1"/>
          <w:sz w:val="19"/>
          <w:szCs w:val="19"/>
        </w:rPr>
        <w:t>;</w:t>
      </w:r>
    </w:p>
    <w:p>
      <w:pPr>
        <w:pStyle w:val="Normal1"/>
        <w:spacing w:before="62" w:line="194" w:lineRule="auto"/>
        <w:ind w:left="2070" w:right="70" w:hanging="408"/>
        <w:rPr>
          <w:rFonts w:ascii="Microsoft YaHei" w:eastAsia="Microsoft YaHei" w:hAnsi="Microsoft YaHei" w:cs="Microsoft YaHei"/>
          <w:sz w:val="19"/>
          <w:szCs w:val="19"/>
        </w:rPr>
      </w:pPr>
      <w:r>
        <w:rPr>
          <w:rFonts w:ascii="Microsoft YaHei" w:eastAsia="Microsoft YaHei" w:hAnsi="Microsoft YaHei" w:cs="Microsoft YaHei"/>
          <w:spacing w:val="-3"/>
          <w:sz w:val="19"/>
          <w:szCs w:val="19"/>
        </w:rPr>
        <w:t>b)</w:t>
      </w:r>
      <w:r>
        <w:rPr>
          <w:rFonts w:ascii="Microsoft YaHei" w:eastAsia="Microsoft YaHei" w:hAnsi="Microsoft YaHei" w:cs="Microsoft YaHei"/>
          <w:spacing w:val="16"/>
          <w:w w:val="101"/>
          <w:sz w:val="19"/>
          <w:szCs w:val="19"/>
        </w:rPr>
        <w:t xml:space="preserve">   </w:t>
      </w:r>
      <w:r>
        <w:rPr>
          <w:rFonts w:ascii="Microsoft YaHei" w:eastAsia="Microsoft YaHei" w:hAnsi="Microsoft YaHei" w:cs="Microsoft YaHei"/>
          <w:spacing w:val="-3"/>
          <w:sz w:val="19"/>
          <w:szCs w:val="19"/>
        </w:rPr>
        <w:t>将</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3"/>
          <w:sz w:val="19"/>
          <w:szCs w:val="19"/>
        </w:rPr>
        <w:t>“设置原则</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3"/>
          <w:sz w:val="19"/>
          <w:szCs w:val="19"/>
        </w:rPr>
        <w:t>”更</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3"/>
          <w:sz w:val="19"/>
          <w:szCs w:val="19"/>
        </w:rPr>
        <w:t>改</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3"/>
          <w:sz w:val="19"/>
          <w:szCs w:val="19"/>
        </w:rPr>
        <w:t>为</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“设</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3"/>
          <w:sz w:val="19"/>
          <w:szCs w:val="19"/>
        </w:rPr>
        <w:t>置</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3"/>
          <w:sz w:val="19"/>
          <w:szCs w:val="19"/>
        </w:rPr>
        <w:t>部</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3"/>
          <w:sz w:val="19"/>
          <w:szCs w:val="19"/>
        </w:rPr>
        <w:t>位</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3"/>
          <w:sz w:val="19"/>
          <w:szCs w:val="19"/>
        </w:rPr>
        <w:t>”,</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3"/>
          <w:sz w:val="19"/>
          <w:szCs w:val="19"/>
        </w:rPr>
        <w:t>并</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3"/>
          <w:sz w:val="19"/>
          <w:szCs w:val="19"/>
        </w:rPr>
        <w:t>根</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3"/>
          <w:sz w:val="19"/>
          <w:szCs w:val="19"/>
        </w:rPr>
        <w:t>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3"/>
          <w:sz w:val="19"/>
          <w:szCs w:val="19"/>
        </w:rPr>
        <w:t>场</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3"/>
          <w:sz w:val="19"/>
          <w:szCs w:val="19"/>
        </w:rPr>
        <w:t>所</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3"/>
          <w:sz w:val="19"/>
          <w:szCs w:val="19"/>
        </w:rPr>
        <w:t>分</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3"/>
          <w:sz w:val="19"/>
          <w:szCs w:val="19"/>
        </w:rPr>
        <w:t>类</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sz w:val="19"/>
          <w:szCs w:val="19"/>
        </w:rPr>
        <w:t>规</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定</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4"/>
          <w:sz w:val="19"/>
          <w:szCs w:val="19"/>
        </w:rPr>
        <w:t>了</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sz w:val="19"/>
          <w:szCs w:val="19"/>
        </w:rPr>
        <w:t>相</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关</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标</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4"/>
          <w:sz w:val="19"/>
          <w:szCs w:val="19"/>
        </w:rPr>
        <w:t>志</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4"/>
          <w:sz w:val="19"/>
          <w:szCs w:val="19"/>
        </w:rPr>
        <w:t>的</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设</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4"/>
          <w:sz w:val="19"/>
          <w:szCs w:val="19"/>
        </w:rPr>
        <w:t>置</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sz w:val="19"/>
          <w:szCs w:val="19"/>
        </w:rPr>
        <w:t>部</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位(见</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第</w:t>
      </w:r>
      <w:r>
        <w:rPr>
          <w:rFonts w:ascii="Microsoft YaHei" w:eastAsia="Microsoft YaHei" w:hAnsi="Microsoft YaHei" w:cs="Microsoft YaHei"/>
          <w:spacing w:val="33"/>
          <w:w w:val="101"/>
          <w:sz w:val="19"/>
          <w:szCs w:val="19"/>
        </w:rPr>
        <w:t xml:space="preserve"> </w:t>
      </w:r>
      <w:r>
        <w:rPr>
          <w:rFonts w:ascii="Microsoft YaHei" w:eastAsia="Microsoft YaHei" w:hAnsi="Microsoft YaHei" w:cs="Microsoft YaHei"/>
          <w:spacing w:val="-4"/>
          <w:position w:val="-2"/>
          <w:sz w:val="19"/>
          <w:szCs w:val="19"/>
        </w:rPr>
        <w:t>5</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spacing w:val="-4"/>
          <w:sz w:val="19"/>
          <w:szCs w:val="19"/>
        </w:rPr>
        <w:t>章 ,</w:t>
      </w:r>
      <w:r>
        <w:rPr>
          <w:rFonts w:ascii="Microsoft YaHei" w:eastAsia="Microsoft YaHei" w:hAnsi="Microsoft YaHei" w:cs="Microsoft YaHei"/>
          <w:sz w:val="19"/>
          <w:szCs w:val="19"/>
        </w:rPr>
        <w:t xml:space="preserve">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6"/>
          <w:position w:val="-1"/>
          <w:sz w:val="19"/>
          <w:szCs w:val="19"/>
        </w:rPr>
        <w:t xml:space="preserve"> 15630—1995</w:t>
      </w:r>
      <w:r>
        <w:rPr>
          <w:rFonts w:ascii="Microsoft YaHei" w:eastAsia="Microsoft YaHei" w:hAnsi="Microsoft YaHei" w:cs="Microsoft YaHei"/>
          <w:spacing w:val="6"/>
          <w:position w:val="1"/>
          <w:sz w:val="19"/>
          <w:szCs w:val="19"/>
        </w:rPr>
        <w:t>的第</w:t>
      </w:r>
      <w:r>
        <w:rPr>
          <w:rFonts w:ascii="Microsoft YaHei" w:eastAsia="Microsoft YaHei" w:hAnsi="Microsoft YaHei" w:cs="Microsoft YaHei"/>
          <w:spacing w:val="30"/>
          <w:w w:val="101"/>
          <w:position w:val="1"/>
          <w:sz w:val="19"/>
          <w:szCs w:val="19"/>
        </w:rPr>
        <w:t xml:space="preserve"> </w:t>
      </w:r>
      <w:r>
        <w:rPr>
          <w:rFonts w:ascii="Microsoft YaHei" w:eastAsia="Microsoft YaHei" w:hAnsi="Microsoft YaHei" w:cs="Microsoft YaHei"/>
          <w:spacing w:val="6"/>
          <w:position w:val="-1"/>
          <w:sz w:val="19"/>
          <w:szCs w:val="19"/>
        </w:rPr>
        <w:t>5</w:t>
      </w:r>
      <w:r>
        <w:rPr>
          <w:rFonts w:ascii="Microsoft YaHei" w:eastAsia="Microsoft YaHei" w:hAnsi="Microsoft YaHei" w:cs="Microsoft YaHei"/>
          <w:spacing w:val="-33"/>
          <w:position w:val="-1"/>
          <w:sz w:val="19"/>
          <w:szCs w:val="19"/>
        </w:rPr>
        <w:t xml:space="preserve"> </w:t>
      </w:r>
      <w:r>
        <w:rPr>
          <w:rFonts w:ascii="Microsoft YaHei" w:eastAsia="Microsoft YaHei" w:hAnsi="Microsoft YaHei" w:cs="Microsoft YaHei"/>
          <w:spacing w:val="6"/>
          <w:position w:val="1"/>
          <w:sz w:val="19"/>
          <w:szCs w:val="19"/>
        </w:rPr>
        <w:t xml:space="preserve">章) </w:t>
      </w:r>
      <w:r>
        <w:rPr>
          <w:rFonts w:ascii="Microsoft YaHei" w:eastAsia="Microsoft YaHei" w:hAnsi="Microsoft YaHei" w:cs="Microsoft YaHei"/>
          <w:spacing w:val="6"/>
          <w:position w:val="2"/>
          <w:sz w:val="19"/>
          <w:szCs w:val="19"/>
        </w:rPr>
        <w:t>;</w:t>
      </w:r>
    </w:p>
    <w:p>
      <w:pPr>
        <w:pStyle w:val="Normal1"/>
        <w:spacing w:before="54" w:line="170"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5"/>
          <w:position w:val="-1"/>
          <w:sz w:val="19"/>
          <w:szCs w:val="19"/>
        </w:rPr>
        <w:t>c</w:t>
      </w:r>
      <w:r>
        <w:rPr>
          <w:rFonts w:ascii="Microsoft YaHei" w:eastAsia="Microsoft YaHei" w:hAnsi="Microsoft YaHei" w:cs="Microsoft YaHei"/>
          <w:spacing w:val="5"/>
          <w:position w:val="1"/>
          <w:sz w:val="19"/>
          <w:szCs w:val="19"/>
        </w:rPr>
        <w:t xml:space="preserve">)    </w:t>
      </w:r>
      <w:r>
        <w:rPr>
          <w:rFonts w:ascii="Microsoft YaHei" w:eastAsia="Microsoft YaHei" w:hAnsi="Microsoft YaHei" w:cs="Microsoft YaHei"/>
          <w:spacing w:val="5"/>
          <w:sz w:val="19"/>
          <w:szCs w:val="19"/>
        </w:rPr>
        <w:t xml:space="preserve">增加了对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5"/>
          <w:position w:val="-1"/>
          <w:sz w:val="19"/>
          <w:szCs w:val="19"/>
        </w:rPr>
        <w:t xml:space="preserve"> 13495.</w:t>
      </w:r>
      <w:r>
        <w:rPr>
          <w:rFonts w:ascii="Microsoft YaHei" w:eastAsia="Microsoft YaHei" w:hAnsi="Microsoft YaHei" w:cs="Microsoft YaHei"/>
          <w:spacing w:val="-15"/>
          <w:position w:val="-1"/>
          <w:sz w:val="19"/>
          <w:szCs w:val="19"/>
        </w:rPr>
        <w:t xml:space="preserve"> </w:t>
      </w:r>
      <w:r>
        <w:rPr>
          <w:rFonts w:ascii="Microsoft YaHei" w:eastAsia="Microsoft YaHei" w:hAnsi="Microsoft YaHei" w:cs="Microsoft YaHei"/>
          <w:spacing w:val="5"/>
          <w:position w:val="-1"/>
          <w:sz w:val="19"/>
          <w:szCs w:val="19"/>
        </w:rPr>
        <w:t>2</w:t>
      </w:r>
      <w:r>
        <w:rPr>
          <w:rFonts w:ascii="Microsoft YaHei" w:eastAsia="Microsoft YaHei" w:hAnsi="Microsoft YaHei" w:cs="Microsoft YaHei"/>
          <w:spacing w:val="-19"/>
          <w:position w:val="-1"/>
          <w:sz w:val="19"/>
          <w:szCs w:val="19"/>
        </w:rPr>
        <w:t xml:space="preserve"> </w:t>
      </w:r>
      <w:r>
        <w:rPr>
          <w:rFonts w:ascii="Microsoft YaHei" w:eastAsia="Microsoft YaHei" w:hAnsi="Microsoft YaHei" w:cs="Microsoft YaHei"/>
          <w:spacing w:val="5"/>
          <w:sz w:val="19"/>
          <w:szCs w:val="19"/>
        </w:rPr>
        <w:t>的引用(见</w:t>
      </w:r>
      <w:r>
        <w:rPr>
          <w:rFonts w:ascii="Microsoft YaHei" w:eastAsia="Microsoft YaHei" w:hAnsi="Microsoft YaHei" w:cs="Microsoft YaHei"/>
          <w:spacing w:val="21"/>
          <w:w w:val="101"/>
          <w:sz w:val="19"/>
          <w:szCs w:val="19"/>
        </w:rPr>
        <w:t xml:space="preserve"> </w:t>
      </w:r>
      <w:r>
        <w:rPr>
          <w:rFonts w:ascii="Microsoft YaHei" w:eastAsia="Microsoft YaHei" w:hAnsi="Microsoft YaHei" w:cs="Microsoft YaHei"/>
          <w:spacing w:val="5"/>
          <w:position w:val="-1"/>
          <w:sz w:val="19"/>
          <w:szCs w:val="19"/>
        </w:rPr>
        <w:t>6.</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5"/>
          <w:position w:val="-1"/>
          <w:sz w:val="19"/>
          <w:szCs w:val="19"/>
        </w:rPr>
        <w:t>1.</w:t>
      </w:r>
      <w:r>
        <w:rPr>
          <w:rFonts w:ascii="Microsoft YaHei" w:eastAsia="Microsoft YaHei" w:hAnsi="Microsoft YaHei" w:cs="Microsoft YaHei"/>
          <w:spacing w:val="-23"/>
          <w:position w:val="-1"/>
          <w:sz w:val="19"/>
          <w:szCs w:val="19"/>
        </w:rPr>
        <w:t xml:space="preserve"> </w:t>
      </w:r>
      <w:r>
        <w:rPr>
          <w:rFonts w:ascii="Microsoft YaHei" w:eastAsia="Microsoft YaHei" w:hAnsi="Microsoft YaHei" w:cs="Microsoft YaHei"/>
          <w:spacing w:val="5"/>
          <w:sz w:val="19"/>
          <w:szCs w:val="19"/>
        </w:rPr>
        <w:t xml:space="preserve">1) </w:t>
      </w:r>
      <w:r>
        <w:rPr>
          <w:rFonts w:ascii="Microsoft YaHei" w:eastAsia="Microsoft YaHei" w:hAnsi="Microsoft YaHei" w:cs="Microsoft YaHei"/>
          <w:spacing w:val="5"/>
          <w:position w:val="1"/>
          <w:sz w:val="19"/>
          <w:szCs w:val="19"/>
        </w:rPr>
        <w:t>;</w:t>
      </w:r>
    </w:p>
    <w:p>
      <w:pPr>
        <w:pStyle w:val="Normal1"/>
        <w:spacing w:before="62" w:line="178"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3"/>
          <w:sz w:val="19"/>
          <w:szCs w:val="19"/>
        </w:rPr>
        <w:t>d)   增加了室内外设置的相关消防安</w:t>
      </w:r>
      <w:r>
        <w:rPr>
          <w:rFonts w:ascii="Microsoft YaHei" w:eastAsia="Microsoft YaHei" w:hAnsi="Microsoft YaHei" w:cs="Microsoft YaHei"/>
          <w:spacing w:val="12"/>
          <w:sz w:val="19"/>
          <w:szCs w:val="19"/>
        </w:rPr>
        <w:t>全标志产品的基材</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、色品坐标和亮度因数要求(见</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12"/>
          <w:position w:val="-2"/>
          <w:sz w:val="19"/>
          <w:szCs w:val="19"/>
        </w:rPr>
        <w:t>1.</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2"/>
          <w:sz w:val="19"/>
          <w:szCs w:val="19"/>
        </w:rPr>
        <w:t>2) ;</w:t>
      </w:r>
    </w:p>
    <w:p>
      <w:pPr>
        <w:pStyle w:val="Normal1"/>
        <w:spacing w:before="54" w:line="197" w:lineRule="auto"/>
        <w:ind w:left="2069" w:hanging="406"/>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e</w:t>
      </w:r>
      <w:r>
        <w:rPr>
          <w:rFonts w:ascii="Microsoft YaHei" w:eastAsia="Microsoft YaHei" w:hAnsi="Microsoft YaHei" w:cs="Microsoft YaHei"/>
          <w:spacing w:val="-2"/>
          <w:sz w:val="19"/>
          <w:szCs w:val="19"/>
        </w:rPr>
        <w:t>)    增加了消防</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安</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全</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志</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2"/>
          <w:sz w:val="19"/>
          <w:szCs w:val="19"/>
        </w:rPr>
        <w:t>型</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号</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选</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用</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原</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则</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2"/>
          <w:sz w:val="19"/>
          <w:szCs w:val="19"/>
        </w:rPr>
        <w:t>和</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典</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2"/>
          <w:sz w:val="19"/>
          <w:szCs w:val="19"/>
        </w:rPr>
        <w:t>型</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部</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位</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设</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置 的</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2"/>
          <w:sz w:val="19"/>
          <w:szCs w:val="19"/>
        </w:rPr>
        <w:t>消 防</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安</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全</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志</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2"/>
          <w:sz w:val="19"/>
          <w:szCs w:val="19"/>
        </w:rPr>
        <w:t>型</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2"/>
          <w:sz w:val="19"/>
          <w:szCs w:val="19"/>
        </w:rPr>
        <w:t>号</w:t>
      </w:r>
      <w:r>
        <w:rPr>
          <w:rFonts w:ascii="Microsoft YaHei" w:eastAsia="Microsoft YaHei" w:hAnsi="Microsoft YaHei" w:cs="Microsoft YaHei"/>
          <w:spacing w:val="-3"/>
          <w:sz w:val="19"/>
          <w:szCs w:val="19"/>
        </w:rPr>
        <w:t xml:space="preserve"> (见</w:t>
      </w:r>
      <w:r>
        <w:rPr>
          <w:rFonts w:ascii="Microsoft YaHei" w:eastAsia="Microsoft YaHei" w:hAnsi="Microsoft YaHei" w:cs="Microsoft YaHei"/>
          <w:spacing w:val="40"/>
          <w:sz w:val="19"/>
          <w:szCs w:val="19"/>
        </w:rPr>
        <w:t xml:space="preserve"> </w:t>
      </w:r>
      <w:r>
        <w:rPr>
          <w:rFonts w:ascii="Microsoft YaHei" w:eastAsia="Microsoft YaHei" w:hAnsi="Microsoft YaHei" w:cs="Microsoft YaHei"/>
          <w:spacing w:val="-3"/>
          <w:position w:val="-2"/>
          <w:sz w:val="19"/>
          <w:szCs w:val="19"/>
        </w:rPr>
        <w:t>6. 1. 8</w:t>
      </w:r>
      <w:r>
        <w:rPr>
          <w:rFonts w:ascii="Microsoft YaHei" w:eastAsia="Microsoft YaHei" w:hAnsi="Microsoft YaHei" w:cs="Microsoft YaHei"/>
          <w:spacing w:val="-3"/>
          <w:sz w:val="19"/>
          <w:szCs w:val="19"/>
        </w:rPr>
        <w:t>、表</w:t>
      </w:r>
      <w:r>
        <w:rPr>
          <w:rFonts w:ascii="Microsoft YaHei" w:eastAsia="Microsoft YaHei" w:hAnsi="Microsoft YaHei" w:cs="Microsoft YaHei"/>
          <w:spacing w:val="41"/>
          <w:w w:val="101"/>
          <w:sz w:val="19"/>
          <w:szCs w:val="19"/>
        </w:rPr>
        <w:t xml:space="preserve"> </w:t>
      </w:r>
      <w:r>
        <w:rPr>
          <w:rFonts w:ascii="Microsoft YaHei" w:eastAsia="Microsoft YaHei" w:hAnsi="Microsoft YaHei" w:cs="Microsoft YaHei"/>
          <w:spacing w:val="-3"/>
          <w:position w:val="-2"/>
          <w:sz w:val="19"/>
          <w:szCs w:val="19"/>
        </w:rPr>
        <w:t>1</w:t>
      </w:r>
      <w:r>
        <w:rPr>
          <w:rFonts w:ascii="Microsoft YaHei" w:eastAsia="Microsoft YaHei" w:hAnsi="Microsoft YaHei" w:cs="Microsoft YaHei"/>
          <w:spacing w:val="-3"/>
          <w:sz w:val="19"/>
          <w:szCs w:val="19"/>
        </w:rPr>
        <w:t>、</w:t>
      </w:r>
      <w:r>
        <w:rPr>
          <w:rFonts w:ascii="Microsoft YaHei" w:eastAsia="Microsoft YaHei" w:hAnsi="Microsoft YaHei" w:cs="Microsoft YaHei"/>
          <w:spacing w:val="3"/>
          <w:sz w:val="19"/>
          <w:szCs w:val="19"/>
        </w:rPr>
        <w:t>表</w:t>
      </w:r>
      <w:r>
        <w:rPr>
          <w:rFonts w:ascii="Microsoft YaHei" w:eastAsia="Microsoft YaHei" w:hAnsi="Microsoft YaHei" w:cs="Microsoft YaHei"/>
          <w:spacing w:val="21"/>
          <w:w w:val="101"/>
          <w:sz w:val="19"/>
          <w:szCs w:val="19"/>
        </w:rPr>
        <w:t xml:space="preserve"> </w:t>
      </w:r>
      <w:r>
        <w:rPr>
          <w:rFonts w:ascii="Microsoft YaHei" w:eastAsia="Microsoft YaHei" w:hAnsi="Microsoft YaHei" w:cs="Microsoft YaHei"/>
          <w:spacing w:val="3"/>
          <w:sz w:val="19"/>
          <w:szCs w:val="19"/>
        </w:rPr>
        <w:t>2) ;</w:t>
      </w:r>
    </w:p>
    <w:p>
      <w:pPr>
        <w:pStyle w:val="Normal1"/>
        <w:spacing w:before="70" w:line="180"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13"/>
          <w:sz w:val="19"/>
          <w:szCs w:val="19"/>
        </w:rPr>
        <w:t>f)    增加了疏散通道内设置的灭火设备标志的</w:t>
      </w:r>
      <w:r>
        <w:rPr>
          <w:rFonts w:ascii="Microsoft YaHei" w:eastAsia="Microsoft YaHei" w:hAnsi="Microsoft YaHei" w:cs="Microsoft YaHei"/>
          <w:spacing w:val="12"/>
          <w:sz w:val="19"/>
          <w:szCs w:val="19"/>
        </w:rPr>
        <w:t>安装方式要求(见</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2"/>
          <w:position w:val="-2"/>
          <w:sz w:val="19"/>
          <w:szCs w:val="19"/>
        </w:rPr>
        <w:t>2.</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2"/>
          <w:position w:val="-2"/>
          <w:sz w:val="19"/>
          <w:szCs w:val="19"/>
        </w:rPr>
        <w:t>2.</w:t>
      </w:r>
      <w:r>
        <w:rPr>
          <w:rFonts w:ascii="Microsoft YaHei" w:eastAsia="Microsoft YaHei" w:hAnsi="Microsoft YaHei" w:cs="Microsoft YaHei"/>
          <w:spacing w:val="-23"/>
          <w:position w:val="-2"/>
          <w:sz w:val="19"/>
          <w:szCs w:val="19"/>
        </w:rPr>
        <w:t xml:space="preserve"> </w:t>
      </w:r>
      <w:r>
        <w:rPr>
          <w:rFonts w:ascii="Microsoft YaHei" w:eastAsia="Microsoft YaHei" w:hAnsi="Microsoft YaHei" w:cs="Microsoft YaHei"/>
          <w:spacing w:val="12"/>
          <w:sz w:val="19"/>
          <w:szCs w:val="19"/>
        </w:rPr>
        <w:t>1) ;</w:t>
      </w:r>
    </w:p>
    <w:p>
      <w:pPr>
        <w:pStyle w:val="Normal1"/>
        <w:spacing w:before="51" w:line="198" w:lineRule="auto"/>
        <w:ind w:left="2069" w:right="108" w:hanging="408"/>
        <w:rPr>
          <w:rFonts w:ascii="Microsoft YaHei" w:eastAsia="Microsoft YaHei" w:hAnsi="Microsoft YaHei" w:cs="Microsoft YaHei"/>
          <w:sz w:val="19"/>
          <w:szCs w:val="19"/>
        </w:rPr>
      </w:pPr>
      <w:r>
        <w:rPr>
          <w:rFonts w:ascii="Microsoft YaHei" w:eastAsia="Microsoft YaHei" w:hAnsi="Microsoft YaHei" w:cs="Microsoft YaHei"/>
          <w:spacing w:val="-3"/>
          <w:position w:val="-1"/>
          <w:sz w:val="19"/>
          <w:szCs w:val="19"/>
        </w:rPr>
        <w:t xml:space="preserve">g)    </w:t>
      </w:r>
      <w:r>
        <w:rPr>
          <w:rFonts w:ascii="Microsoft YaHei" w:eastAsia="Microsoft YaHei" w:hAnsi="Microsoft YaHei" w:cs="Microsoft YaHei"/>
          <w:spacing w:val="-3"/>
          <w:sz w:val="19"/>
          <w:szCs w:val="19"/>
        </w:rPr>
        <w:t>删 除 了 消 防</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安</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全</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标</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3"/>
          <w:sz w:val="19"/>
          <w:szCs w:val="19"/>
        </w:rPr>
        <w:t>志</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牌 的</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制</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作</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3"/>
          <w:sz w:val="19"/>
          <w:szCs w:val="19"/>
        </w:rPr>
        <w:t>要</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求</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3"/>
          <w:sz w:val="19"/>
          <w:szCs w:val="19"/>
        </w:rPr>
        <w:t>、内</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部 照 明和</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3"/>
          <w:sz w:val="19"/>
          <w:szCs w:val="19"/>
        </w:rPr>
        <w:t>自</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3"/>
          <w:sz w:val="19"/>
          <w:szCs w:val="19"/>
        </w:rPr>
        <w:t>发</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光 消 防</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安</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全</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标</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志 的</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产 品</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3"/>
          <w:sz w:val="19"/>
          <w:szCs w:val="19"/>
        </w:rPr>
        <w:t>要</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求 (见</w:t>
      </w:r>
      <w:r>
        <w:rPr>
          <w:rFonts w:ascii="Microsoft YaHei" w:eastAsia="Microsoft YaHei" w:hAnsi="Microsoft YaHei" w:cs="Microsoft YaHei"/>
          <w:spacing w:val="-8"/>
          <w:sz w:val="19"/>
          <w:szCs w:val="19"/>
        </w:rPr>
        <w:t xml:space="preserve">GB 15630—1995 </w:t>
      </w:r>
      <w:r>
        <w:rPr>
          <w:rFonts w:ascii="Microsoft YaHei" w:eastAsia="Microsoft YaHei" w:hAnsi="Microsoft YaHei" w:cs="Microsoft YaHei"/>
          <w:spacing w:val="-8"/>
          <w:position w:val="2"/>
          <w:sz w:val="19"/>
          <w:szCs w:val="19"/>
        </w:rPr>
        <w:t>的</w:t>
      </w:r>
      <w:r>
        <w:rPr>
          <w:rFonts w:ascii="Microsoft YaHei" w:eastAsia="Microsoft YaHei" w:hAnsi="Microsoft YaHei" w:cs="Microsoft YaHei"/>
          <w:spacing w:val="20"/>
          <w:w w:val="101"/>
          <w:position w:val="2"/>
          <w:sz w:val="19"/>
          <w:szCs w:val="19"/>
        </w:rPr>
        <w:t xml:space="preserve"> </w:t>
      </w:r>
      <w:r>
        <w:rPr>
          <w:rFonts w:ascii="Microsoft YaHei" w:eastAsia="Microsoft YaHei" w:hAnsi="Microsoft YaHei" w:cs="Microsoft YaHei"/>
          <w:spacing w:val="-8"/>
          <w:sz w:val="19"/>
          <w:szCs w:val="19"/>
        </w:rPr>
        <w:t>6.</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8"/>
          <w:sz w:val="19"/>
          <w:szCs w:val="19"/>
        </w:rPr>
        <w:t>9</w:t>
      </w:r>
      <w:r>
        <w:rPr>
          <w:rFonts w:ascii="Microsoft YaHei" w:eastAsia="Microsoft YaHei" w:hAnsi="Microsoft YaHei" w:cs="Microsoft YaHei"/>
          <w:spacing w:val="-8"/>
          <w:position w:val="2"/>
          <w:sz w:val="19"/>
          <w:szCs w:val="19"/>
        </w:rPr>
        <w:t>、</w:t>
      </w:r>
      <w:r>
        <w:rPr>
          <w:rFonts w:ascii="Microsoft YaHei" w:eastAsia="Microsoft YaHei" w:hAnsi="Microsoft YaHei" w:cs="Microsoft YaHei"/>
          <w:spacing w:val="-8"/>
          <w:sz w:val="19"/>
          <w:szCs w:val="19"/>
        </w:rPr>
        <w:t>6.</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10.</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8"/>
          <w:sz w:val="19"/>
          <w:szCs w:val="19"/>
        </w:rPr>
        <w:t>4.</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8"/>
          <w:sz w:val="19"/>
          <w:szCs w:val="19"/>
        </w:rPr>
        <w:t>2</w:t>
      </w:r>
      <w:r>
        <w:rPr>
          <w:rFonts w:ascii="Microsoft YaHei" w:eastAsia="Microsoft YaHei" w:hAnsi="Microsoft YaHei" w:cs="Microsoft YaHei"/>
          <w:spacing w:val="-8"/>
          <w:position w:val="2"/>
          <w:sz w:val="19"/>
          <w:szCs w:val="19"/>
        </w:rPr>
        <w:t>、</w:t>
      </w:r>
      <w:r>
        <w:rPr>
          <w:rFonts w:ascii="Microsoft YaHei" w:eastAsia="Microsoft YaHei" w:hAnsi="Microsoft YaHei" w:cs="Microsoft YaHei"/>
          <w:spacing w:val="-8"/>
          <w:sz w:val="19"/>
          <w:szCs w:val="19"/>
        </w:rPr>
        <w:t>6.</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10.</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8"/>
          <w:sz w:val="19"/>
          <w:szCs w:val="19"/>
        </w:rPr>
        <w:t>4.</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8"/>
          <w:position w:val="1"/>
          <w:sz w:val="19"/>
          <w:szCs w:val="19"/>
        </w:rPr>
        <w:t xml:space="preserve">3) </w:t>
      </w:r>
      <w:r>
        <w:rPr>
          <w:rFonts w:ascii="Microsoft YaHei" w:eastAsia="Microsoft YaHei" w:hAnsi="Microsoft YaHei" w:cs="Microsoft YaHei"/>
          <w:spacing w:val="-8"/>
          <w:position w:val="2"/>
          <w:sz w:val="19"/>
          <w:szCs w:val="19"/>
        </w:rPr>
        <w:t>;</w:t>
      </w:r>
    </w:p>
    <w:p>
      <w:pPr>
        <w:pStyle w:val="Normal1"/>
        <w:spacing w:before="50" w:line="198" w:lineRule="auto"/>
        <w:ind w:left="2074" w:right="77" w:hanging="413"/>
        <w:rPr>
          <w:rFonts w:ascii="Microsoft YaHei" w:eastAsia="Microsoft YaHei" w:hAnsi="Microsoft YaHei" w:cs="Microsoft YaHei"/>
          <w:sz w:val="19"/>
          <w:szCs w:val="19"/>
        </w:rPr>
      </w:pPr>
      <w:r>
        <w:rPr>
          <w:rFonts w:ascii="Microsoft YaHei" w:eastAsia="Microsoft YaHei" w:hAnsi="Microsoft YaHei" w:cs="Microsoft YaHei"/>
          <w:spacing w:val="-7"/>
          <w:sz w:val="19"/>
          <w:szCs w:val="19"/>
        </w:rPr>
        <w:t>h)    将</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7"/>
          <w:sz w:val="19"/>
          <w:szCs w:val="19"/>
        </w:rPr>
        <w:t>“设置方法</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7"/>
          <w:sz w:val="19"/>
          <w:szCs w:val="19"/>
        </w:rPr>
        <w:t>”拆分为</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7"/>
          <w:sz w:val="19"/>
          <w:szCs w:val="19"/>
        </w:rPr>
        <w:t>“标</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7"/>
          <w:sz w:val="19"/>
          <w:szCs w:val="19"/>
        </w:rPr>
        <w:t>志</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牌 的</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安</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7"/>
          <w:sz w:val="19"/>
          <w:szCs w:val="19"/>
        </w:rPr>
        <w:t>装</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”和</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7"/>
          <w:sz w:val="19"/>
          <w:szCs w:val="19"/>
        </w:rPr>
        <w:t>“标</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7"/>
          <w:sz w:val="19"/>
          <w:szCs w:val="19"/>
        </w:rPr>
        <w:t>志 的</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排</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列</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”两</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7"/>
          <w:sz w:val="19"/>
          <w:szCs w:val="19"/>
        </w:rPr>
        <w:t>章(见</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第</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7"/>
          <w:position w:val="-2"/>
          <w:sz w:val="19"/>
          <w:szCs w:val="19"/>
        </w:rPr>
        <w:t>7</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7"/>
          <w:sz w:val="19"/>
          <w:szCs w:val="19"/>
        </w:rPr>
        <w:t>章</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、第</w:t>
      </w:r>
      <w:r>
        <w:rPr>
          <w:rFonts w:ascii="Microsoft YaHei" w:eastAsia="Microsoft YaHei" w:hAnsi="Microsoft YaHei" w:cs="Microsoft YaHei"/>
          <w:spacing w:val="29"/>
          <w:w w:val="101"/>
          <w:sz w:val="19"/>
          <w:szCs w:val="19"/>
        </w:rPr>
        <w:t xml:space="preserve"> </w:t>
      </w:r>
      <w:r>
        <w:rPr>
          <w:rFonts w:ascii="Microsoft YaHei" w:eastAsia="Microsoft YaHei" w:hAnsi="Microsoft YaHei" w:cs="Microsoft YaHei"/>
          <w:spacing w:val="-7"/>
          <w:position w:val="-2"/>
          <w:sz w:val="19"/>
          <w:szCs w:val="19"/>
        </w:rPr>
        <w:t>8</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7"/>
          <w:sz w:val="19"/>
          <w:szCs w:val="19"/>
        </w:rPr>
        <w:t>章 ,</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7"/>
          <w:position w:val="-2"/>
          <w:sz w:val="19"/>
          <w:szCs w:val="19"/>
        </w:rPr>
        <w:t>GB 15630</w:t>
      </w:r>
      <w:r>
        <w:rPr>
          <w:rFonts w:ascii="Microsoft YaHei" w:eastAsia="Microsoft YaHei" w:hAnsi="Microsoft YaHei" w:cs="Microsoft YaHei"/>
          <w:spacing w:val="-7"/>
          <w:sz w:val="19"/>
          <w:szCs w:val="19"/>
        </w:rPr>
        <w:t>—</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10"/>
          <w:position w:val="-1"/>
          <w:sz w:val="19"/>
          <w:szCs w:val="19"/>
        </w:rPr>
        <w:t>1995</w:t>
      </w:r>
      <w:r>
        <w:rPr>
          <w:rFonts w:ascii="Microsoft YaHei" w:eastAsia="Microsoft YaHei" w:hAnsi="Microsoft YaHei" w:cs="Microsoft YaHei"/>
          <w:spacing w:val="10"/>
          <w:sz w:val="19"/>
          <w:szCs w:val="19"/>
        </w:rPr>
        <w:t>的第</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spacing w:val="10"/>
          <w:position w:val="-1"/>
          <w:sz w:val="19"/>
          <w:szCs w:val="19"/>
        </w:rPr>
        <w:t>7</w:t>
      </w:r>
      <w:r>
        <w:rPr>
          <w:rFonts w:ascii="Microsoft YaHei" w:eastAsia="Microsoft YaHei" w:hAnsi="Microsoft YaHei" w:cs="Microsoft YaHei"/>
          <w:spacing w:val="10"/>
          <w:position w:val="1"/>
          <w:sz w:val="19"/>
          <w:szCs w:val="19"/>
        </w:rPr>
        <w:t>章) ,</w:t>
      </w:r>
      <w:r>
        <w:rPr>
          <w:rFonts w:ascii="Microsoft YaHei" w:eastAsia="Microsoft YaHei" w:hAnsi="Microsoft YaHei" w:cs="Microsoft YaHei"/>
          <w:spacing w:val="10"/>
          <w:sz w:val="19"/>
          <w:szCs w:val="19"/>
        </w:rPr>
        <w:t>更改了标志杆柱式安装要求(见</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10"/>
          <w:position w:val="-1"/>
          <w:sz w:val="19"/>
          <w:szCs w:val="19"/>
        </w:rPr>
        <w:t>7.</w:t>
      </w:r>
      <w:r>
        <w:rPr>
          <w:rFonts w:ascii="Microsoft YaHei" w:eastAsia="Microsoft YaHei" w:hAnsi="Microsoft YaHei" w:cs="Microsoft YaHei"/>
          <w:spacing w:val="-30"/>
          <w:position w:val="-1"/>
          <w:sz w:val="19"/>
          <w:szCs w:val="19"/>
        </w:rPr>
        <w:t xml:space="preserve"> </w:t>
      </w:r>
      <w:r>
        <w:rPr>
          <w:rFonts w:ascii="Microsoft YaHei" w:eastAsia="Microsoft YaHei" w:hAnsi="Microsoft YaHei" w:cs="Microsoft YaHei"/>
          <w:spacing w:val="10"/>
          <w:position w:val="-1"/>
          <w:sz w:val="19"/>
          <w:szCs w:val="19"/>
        </w:rPr>
        <w:t>4</w:t>
      </w:r>
      <w:r>
        <w:rPr>
          <w:rFonts w:ascii="Microsoft YaHei" w:eastAsia="Microsoft YaHei" w:hAnsi="Microsoft YaHei" w:cs="Microsoft YaHei"/>
          <w:spacing w:val="9"/>
          <w:position w:val="1"/>
          <w:sz w:val="19"/>
          <w:szCs w:val="19"/>
        </w:rPr>
        <w:t>,</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9"/>
          <w:position w:val="-1"/>
          <w:sz w:val="19"/>
          <w:szCs w:val="19"/>
        </w:rPr>
        <w:t xml:space="preserve"> 15630—1995</w:t>
      </w:r>
      <w:r>
        <w:rPr>
          <w:rFonts w:ascii="Microsoft YaHei" w:eastAsia="Microsoft YaHei" w:hAnsi="Microsoft YaHei" w:cs="Microsoft YaHei"/>
          <w:spacing w:val="9"/>
          <w:sz w:val="19"/>
          <w:szCs w:val="19"/>
        </w:rPr>
        <w:t>的</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spacing w:val="9"/>
          <w:position w:val="-1"/>
          <w:sz w:val="19"/>
          <w:szCs w:val="19"/>
        </w:rPr>
        <w:t>7.</w:t>
      </w:r>
      <w:r>
        <w:rPr>
          <w:rFonts w:ascii="Microsoft YaHei" w:eastAsia="Microsoft YaHei" w:hAnsi="Microsoft YaHei" w:cs="Microsoft YaHei"/>
          <w:spacing w:val="-27"/>
          <w:position w:val="-1"/>
          <w:sz w:val="19"/>
          <w:szCs w:val="19"/>
        </w:rPr>
        <w:t xml:space="preserve"> </w:t>
      </w:r>
      <w:r>
        <w:rPr>
          <w:rFonts w:ascii="Microsoft YaHei" w:eastAsia="Microsoft YaHei" w:hAnsi="Microsoft YaHei" w:cs="Microsoft YaHei"/>
          <w:spacing w:val="9"/>
          <w:position w:val="-1"/>
          <w:sz w:val="19"/>
          <w:szCs w:val="19"/>
        </w:rPr>
        <w:t>3.</w:t>
      </w:r>
      <w:r>
        <w:rPr>
          <w:rFonts w:ascii="Microsoft YaHei" w:eastAsia="Microsoft YaHei" w:hAnsi="Microsoft YaHei" w:cs="Microsoft YaHei"/>
          <w:spacing w:val="-26"/>
          <w:position w:val="-1"/>
          <w:sz w:val="19"/>
          <w:szCs w:val="19"/>
        </w:rPr>
        <w:t xml:space="preserve"> </w:t>
      </w:r>
      <w:r>
        <w:rPr>
          <w:rFonts w:ascii="Microsoft YaHei" w:eastAsia="Microsoft YaHei" w:hAnsi="Microsoft YaHei" w:cs="Microsoft YaHei"/>
          <w:spacing w:val="9"/>
          <w:sz w:val="19"/>
          <w:szCs w:val="19"/>
        </w:rPr>
        <w:t xml:space="preserve">3) </w:t>
      </w:r>
      <w:r>
        <w:rPr>
          <w:rFonts w:ascii="Microsoft YaHei" w:eastAsia="Microsoft YaHei" w:hAnsi="Microsoft YaHei" w:cs="Microsoft YaHei"/>
          <w:spacing w:val="9"/>
          <w:position w:val="1"/>
          <w:sz w:val="19"/>
          <w:szCs w:val="19"/>
        </w:rPr>
        <w:t>;</w:t>
      </w:r>
    </w:p>
    <w:p>
      <w:pPr>
        <w:pStyle w:val="Normal1"/>
        <w:spacing w:before="64" w:line="193" w:lineRule="auto"/>
        <w:ind w:left="2067" w:right="71" w:hanging="406"/>
        <w:rPr>
          <w:rFonts w:ascii="Microsoft YaHei" w:eastAsia="Microsoft YaHei" w:hAnsi="Microsoft YaHei" w:cs="Microsoft YaHei"/>
          <w:sz w:val="19"/>
          <w:szCs w:val="19"/>
        </w:rPr>
      </w:pPr>
      <w:r>
        <w:rPr>
          <w:rFonts w:ascii="Microsoft YaHei" w:eastAsia="Microsoft YaHei" w:hAnsi="Microsoft YaHei" w:cs="Microsoft YaHei"/>
          <w:spacing w:val="-4"/>
          <w:sz w:val="19"/>
          <w:szCs w:val="19"/>
        </w:rPr>
        <w:t>i)     将</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position w:val="1"/>
          <w:sz w:val="19"/>
          <w:szCs w:val="19"/>
        </w:rPr>
        <w:t>“</w:t>
      </w:r>
      <w:r>
        <w:rPr>
          <w:rFonts w:ascii="Microsoft YaHei" w:eastAsia="Microsoft YaHei" w:hAnsi="Microsoft YaHei" w:cs="Microsoft YaHei"/>
          <w:spacing w:val="-4"/>
          <w:sz w:val="19"/>
          <w:szCs w:val="19"/>
        </w:rPr>
        <w:t>检</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4"/>
          <w:sz w:val="19"/>
          <w:szCs w:val="19"/>
        </w:rPr>
        <w:t>查</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4"/>
          <w:sz w:val="19"/>
          <w:szCs w:val="19"/>
        </w:rPr>
        <w:t>与</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4"/>
          <w:sz w:val="19"/>
          <w:szCs w:val="19"/>
        </w:rPr>
        <w:t>维</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4"/>
          <w:sz w:val="19"/>
          <w:szCs w:val="19"/>
        </w:rPr>
        <w:t>修</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4"/>
          <w:position w:val="1"/>
          <w:sz w:val="19"/>
          <w:szCs w:val="19"/>
        </w:rPr>
        <w:t>”</w:t>
      </w:r>
      <w:r>
        <w:rPr>
          <w:rFonts w:ascii="Microsoft YaHei" w:eastAsia="Microsoft YaHei" w:hAnsi="Microsoft YaHei" w:cs="Microsoft YaHei"/>
          <w:spacing w:val="-4"/>
          <w:sz w:val="19"/>
          <w:szCs w:val="19"/>
        </w:rPr>
        <w:t>更</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4"/>
          <w:sz w:val="19"/>
          <w:szCs w:val="19"/>
        </w:rPr>
        <w:t>改</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4"/>
          <w:sz w:val="19"/>
          <w:szCs w:val="19"/>
        </w:rPr>
        <w:t>为</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4"/>
          <w:position w:val="1"/>
          <w:sz w:val="19"/>
          <w:szCs w:val="19"/>
        </w:rPr>
        <w:t>“</w:t>
      </w:r>
      <w:r>
        <w:rPr>
          <w:rFonts w:ascii="Microsoft YaHei" w:eastAsia="Microsoft YaHei" w:hAnsi="Microsoft YaHei" w:cs="Microsoft YaHei"/>
          <w:spacing w:val="-4"/>
          <w:sz w:val="19"/>
          <w:szCs w:val="19"/>
        </w:rPr>
        <w:t>运</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4"/>
          <w:sz w:val="19"/>
          <w:szCs w:val="19"/>
        </w:rPr>
        <w:t>行</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4"/>
          <w:sz w:val="19"/>
          <w:szCs w:val="19"/>
        </w:rPr>
        <w:t>维</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4"/>
          <w:sz w:val="19"/>
          <w:szCs w:val="19"/>
        </w:rPr>
        <w:t>护</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4"/>
          <w:position w:val="1"/>
          <w:sz w:val="19"/>
          <w:szCs w:val="19"/>
        </w:rPr>
        <w:t>”,</w:t>
      </w:r>
      <w:r>
        <w:rPr>
          <w:rFonts w:ascii="Microsoft YaHei" w:eastAsia="Microsoft YaHei" w:hAnsi="Microsoft YaHei" w:cs="Microsoft YaHei"/>
          <w:spacing w:val="-28"/>
          <w:position w:val="1"/>
          <w:sz w:val="19"/>
          <w:szCs w:val="19"/>
        </w:rPr>
        <w:t xml:space="preserve"> </w:t>
      </w:r>
      <w:r>
        <w:rPr>
          <w:rFonts w:ascii="Microsoft YaHei" w:eastAsia="Microsoft YaHei" w:hAnsi="Microsoft YaHei" w:cs="Microsoft YaHei"/>
          <w:spacing w:val="-4"/>
          <w:sz w:val="19"/>
          <w:szCs w:val="19"/>
        </w:rPr>
        <w:t>并</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4"/>
          <w:sz w:val="19"/>
          <w:szCs w:val="19"/>
        </w:rPr>
        <w:t>对 内</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4"/>
          <w:sz w:val="19"/>
          <w:szCs w:val="19"/>
        </w:rPr>
        <w:t>容</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4"/>
          <w:sz w:val="19"/>
          <w:szCs w:val="19"/>
        </w:rPr>
        <w:t>进</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4"/>
          <w:sz w:val="19"/>
          <w:szCs w:val="19"/>
        </w:rPr>
        <w:t>行 了</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4"/>
          <w:sz w:val="19"/>
          <w:szCs w:val="19"/>
        </w:rPr>
        <w:t>调</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4"/>
          <w:sz w:val="19"/>
          <w:szCs w:val="19"/>
        </w:rPr>
        <w:t>整(见</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4"/>
          <w:sz w:val="19"/>
          <w:szCs w:val="19"/>
        </w:rPr>
        <w:t>第</w:t>
      </w:r>
      <w:r>
        <w:rPr>
          <w:rFonts w:ascii="Microsoft YaHei" w:eastAsia="Microsoft YaHei" w:hAnsi="Microsoft YaHei" w:cs="Microsoft YaHei"/>
          <w:spacing w:val="40"/>
          <w:sz w:val="19"/>
          <w:szCs w:val="19"/>
        </w:rPr>
        <w:t xml:space="preserve"> </w:t>
      </w:r>
      <w:r>
        <w:rPr>
          <w:rFonts w:ascii="Microsoft YaHei" w:eastAsia="Microsoft YaHei" w:hAnsi="Microsoft YaHei" w:cs="Microsoft YaHei"/>
          <w:spacing w:val="-4"/>
          <w:position w:val="-2"/>
          <w:sz w:val="19"/>
          <w:szCs w:val="19"/>
        </w:rPr>
        <w:t>9</w:t>
      </w:r>
      <w:r>
        <w:rPr>
          <w:rFonts w:ascii="Microsoft YaHei" w:eastAsia="Microsoft YaHei" w:hAnsi="Microsoft YaHei" w:cs="Microsoft YaHei"/>
          <w:spacing w:val="-15"/>
          <w:position w:val="-2"/>
          <w:sz w:val="19"/>
          <w:szCs w:val="19"/>
        </w:rPr>
        <w:t xml:space="preserve"> </w:t>
      </w:r>
      <w:r>
        <w:rPr>
          <w:rFonts w:ascii="Microsoft YaHei" w:eastAsia="Microsoft YaHei" w:hAnsi="Microsoft YaHei" w:cs="Microsoft YaHei"/>
          <w:spacing w:val="-4"/>
          <w:sz w:val="19"/>
          <w:szCs w:val="19"/>
        </w:rPr>
        <w:t>章</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4"/>
          <w:position w:val="1"/>
          <w:sz w:val="19"/>
          <w:szCs w:val="19"/>
        </w:rPr>
        <w:t>,</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4"/>
          <w:position w:val="-2"/>
          <w:sz w:val="19"/>
          <w:szCs w:val="19"/>
        </w:rPr>
        <w:t xml:space="preserve">GB 15630—1995 </w:t>
      </w:r>
      <w:r>
        <w:rPr>
          <w:rFonts w:ascii="Microsoft YaHei" w:eastAsia="Microsoft YaHei" w:hAnsi="Microsoft YaHei" w:cs="Microsoft YaHei"/>
          <w:spacing w:val="-4"/>
          <w:sz w:val="19"/>
          <w:szCs w:val="19"/>
        </w:rPr>
        <w:t>的</w:t>
      </w:r>
      <w:r>
        <w:rPr>
          <w:rFonts w:ascii="Microsoft YaHei" w:eastAsia="Microsoft YaHei" w:hAnsi="Microsoft YaHei" w:cs="Microsoft YaHei"/>
          <w:spacing w:val="13"/>
          <w:sz w:val="19"/>
          <w:szCs w:val="19"/>
        </w:rPr>
        <w:t xml:space="preserve">第 </w:t>
      </w:r>
      <w:r>
        <w:rPr>
          <w:rFonts w:ascii="Microsoft YaHei" w:eastAsia="Microsoft YaHei" w:hAnsi="Microsoft YaHei" w:cs="Microsoft YaHei"/>
          <w:spacing w:val="13"/>
          <w:position w:val="-2"/>
          <w:sz w:val="19"/>
          <w:szCs w:val="19"/>
        </w:rPr>
        <w:t>8</w:t>
      </w:r>
      <w:r>
        <w:rPr>
          <w:rFonts w:ascii="Microsoft YaHei" w:eastAsia="Microsoft YaHei" w:hAnsi="Microsoft YaHei" w:cs="Microsoft YaHei"/>
          <w:spacing w:val="13"/>
          <w:sz w:val="19"/>
          <w:szCs w:val="19"/>
        </w:rPr>
        <w:t>章)</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3"/>
          <w:sz w:val="19"/>
          <w:szCs w:val="19"/>
        </w:rPr>
        <w:t>。</w:t>
      </w:r>
    </w:p>
    <w:p>
      <w:pPr>
        <w:pStyle w:val="Normal1"/>
        <w:spacing w:before="52" w:line="184" w:lineRule="auto"/>
        <w:ind w:left="1656"/>
        <w:rPr>
          <w:rFonts w:ascii="Microsoft YaHei" w:eastAsia="Microsoft YaHei" w:hAnsi="Microsoft YaHei" w:cs="Microsoft YaHei"/>
          <w:sz w:val="19"/>
          <w:szCs w:val="19"/>
        </w:rPr>
      </w:pPr>
      <w:r>
        <w:rPr>
          <w:rFonts w:ascii="Microsoft YaHei" w:eastAsia="Microsoft YaHei" w:hAnsi="Microsoft YaHei" w:cs="Microsoft YaHei"/>
          <w:spacing w:val="17"/>
          <w:sz w:val="19"/>
          <w:szCs w:val="19"/>
        </w:rPr>
        <w:t>请注意本文件的某些内容可能涉及专利</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7"/>
          <w:sz w:val="19"/>
          <w:szCs w:val="19"/>
        </w:rPr>
        <w:t>。本文件的发布机构不承担识别专利的责任</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7"/>
          <w:sz w:val="19"/>
          <w:szCs w:val="19"/>
        </w:rPr>
        <w:t>。</w:t>
      </w:r>
    </w:p>
    <w:p>
      <w:pPr>
        <w:pStyle w:val="Normal1"/>
        <w:spacing w:before="66" w:line="182" w:lineRule="auto"/>
        <w:ind w:left="1659"/>
        <w:rPr>
          <w:rFonts w:ascii="Microsoft YaHei" w:eastAsia="Microsoft YaHei" w:hAnsi="Microsoft YaHei" w:cs="Microsoft YaHei"/>
          <w:sz w:val="19"/>
          <w:szCs w:val="19"/>
        </w:rPr>
      </w:pPr>
      <w:r>
        <w:rPr>
          <w:rFonts w:ascii="Microsoft YaHei" w:eastAsia="Microsoft YaHei" w:hAnsi="Microsoft YaHei" w:cs="Microsoft YaHei"/>
          <w:spacing w:val="13"/>
          <w:sz w:val="19"/>
          <w:szCs w:val="19"/>
        </w:rPr>
        <w:t>本文件由国家消防救援局提出并归 口</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3"/>
          <w:sz w:val="19"/>
          <w:szCs w:val="19"/>
        </w:rPr>
        <w:t>。</w:t>
      </w:r>
    </w:p>
    <w:p>
      <w:pPr>
        <w:pStyle w:val="Normal1"/>
        <w:spacing w:before="67" w:line="182" w:lineRule="auto"/>
        <w:ind w:left="1659"/>
        <w:rPr>
          <w:rFonts w:ascii="Microsoft YaHei" w:eastAsia="Microsoft YaHei" w:hAnsi="Microsoft YaHei" w:cs="Microsoft YaHei"/>
          <w:sz w:val="19"/>
          <w:szCs w:val="19"/>
        </w:rPr>
      </w:pPr>
      <w:r>
        <w:rPr>
          <w:rFonts w:ascii="Microsoft YaHei" w:eastAsia="Microsoft YaHei" w:hAnsi="Microsoft YaHei" w:cs="Microsoft YaHei"/>
          <w:spacing w:val="18"/>
          <w:sz w:val="19"/>
          <w:szCs w:val="19"/>
        </w:rPr>
        <w:t>本文件及其所代替文件的历次版本发布情况为</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8"/>
          <w:sz w:val="19"/>
          <w:szCs w:val="19"/>
        </w:rPr>
        <w:t>:</w:t>
      </w:r>
    </w:p>
    <w:p>
      <w:pPr>
        <w:pStyle w:val="BodyText0"/>
        <w:spacing w:before="69" w:line="181" w:lineRule="auto"/>
        <w:ind w:left="1865"/>
        <w:rPr>
          <w:rFonts w:ascii="Microsoft YaHei" w:eastAsia="Microsoft YaHei" w:hAnsi="Microsoft YaHei" w:cs="Microsoft YaHei"/>
          <w:sz w:val="19"/>
          <w:szCs w:val="19"/>
        </w:rPr>
      </w:pPr>
      <w:r>
        <w:rPr>
          <w:b/>
          <w:bCs/>
          <w:spacing w:val="6"/>
          <w:position w:val="1"/>
          <w:sz w:val="19"/>
          <w:szCs w:val="19"/>
        </w:rPr>
        <w:t>—</w:t>
      </w:r>
      <w:r>
        <w:rPr>
          <w:b/>
          <w:bCs/>
          <w:spacing w:val="-9"/>
          <w:position w:val="1"/>
          <w:sz w:val="19"/>
          <w:szCs w:val="19"/>
        </w:rPr>
        <w:t xml:space="preserve"> </w:t>
      </w:r>
      <w:r>
        <w:rPr>
          <w:rFonts w:ascii="Microsoft YaHei" w:eastAsia="Microsoft YaHei" w:hAnsi="Microsoft YaHei" w:cs="Microsoft YaHei"/>
          <w:spacing w:val="6"/>
          <w:position w:val="-1"/>
          <w:sz w:val="19"/>
          <w:szCs w:val="19"/>
        </w:rPr>
        <w:t>1995</w:t>
      </w:r>
      <w:r>
        <w:rPr>
          <w:rFonts w:ascii="Microsoft YaHei" w:eastAsia="Microsoft YaHei" w:hAnsi="Microsoft YaHei" w:cs="Microsoft YaHei"/>
          <w:spacing w:val="6"/>
          <w:position w:val="1"/>
          <w:sz w:val="19"/>
          <w:szCs w:val="19"/>
        </w:rPr>
        <w:t xml:space="preserve">年首次发布为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6"/>
          <w:position w:val="-1"/>
          <w:sz w:val="19"/>
          <w:szCs w:val="19"/>
        </w:rPr>
        <w:t xml:space="preserve"> 15630—1995</w:t>
      </w:r>
      <w:r>
        <w:rPr>
          <w:rFonts w:ascii="Microsoft YaHei" w:eastAsia="Microsoft YaHei" w:hAnsi="Microsoft YaHei" w:cs="Microsoft YaHei"/>
          <w:spacing w:val="6"/>
          <w:position w:val="1"/>
          <w:sz w:val="19"/>
          <w:szCs w:val="19"/>
        </w:rPr>
        <w:t>;</w:t>
      </w:r>
    </w:p>
    <w:p>
      <w:pPr>
        <w:pStyle w:val="BodyText0"/>
        <w:spacing w:before="47" w:line="182" w:lineRule="auto"/>
        <w:ind w:left="1865"/>
        <w:rPr>
          <w:rFonts w:ascii="Microsoft YaHei" w:eastAsia="Microsoft YaHei" w:hAnsi="Microsoft YaHei" w:cs="Microsoft YaHei"/>
          <w:sz w:val="19"/>
          <w:szCs w:val="19"/>
        </w:rPr>
      </w:pPr>
      <w:r>
        <w:rPr>
          <w:b/>
          <w:bCs/>
          <w:spacing w:val="14"/>
          <w:sz w:val="19"/>
          <w:szCs w:val="19"/>
        </w:rPr>
        <w:t>—</w:t>
      </w:r>
      <w:r>
        <w:rPr>
          <w:b/>
          <w:bCs/>
          <w:spacing w:val="-33"/>
          <w:sz w:val="19"/>
          <w:szCs w:val="19"/>
        </w:rPr>
        <w:t xml:space="preserve"> </w:t>
      </w:r>
      <w:r>
        <w:rPr>
          <w:rFonts w:ascii="Microsoft YaHei" w:eastAsia="Microsoft YaHei" w:hAnsi="Microsoft YaHei" w:cs="Microsoft YaHei"/>
          <w:spacing w:val="14"/>
          <w:sz w:val="19"/>
          <w:szCs w:val="19"/>
        </w:rPr>
        <w:t>本次为第一次修订</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4"/>
          <w:sz w:val="19"/>
          <w:szCs w:val="19"/>
        </w:rPr>
        <w:t>。</w:t>
      </w:r>
    </w:p>
    <w:p>
      <w:pPr>
        <w:pStyle w:val="Normal1"/>
        <w:spacing w:line="182" w:lineRule="auto"/>
        <w:rPr>
          <w:rFonts w:ascii="Microsoft YaHei" w:eastAsia="Microsoft YaHei" w:hAnsi="Microsoft YaHei" w:cs="Microsoft YaHei"/>
          <w:sz w:val="19"/>
          <w:szCs w:val="19"/>
        </w:rPr>
        <w:sectPr>
          <w:headerReference w:type="default" r:id="rId12"/>
          <w:footerReference w:type="default" r:id="rId13"/>
          <w:pgSz w:w="11907" w:h="16841"/>
          <w:pgMar w:top="119" w:right="1195" w:bottom="1309" w:left="190" w:header="0" w:footer="1121"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334" w:lineRule="auto"/>
      </w:pPr>
    </w:p>
    <w:p>
      <w:pPr>
        <w:pStyle w:val="BodyText0"/>
        <w:spacing w:line="334" w:lineRule="auto"/>
      </w:pPr>
    </w:p>
    <w:p>
      <w:pPr>
        <w:pStyle w:val="Normal1"/>
        <w:spacing w:before="95" w:line="387" w:lineRule="exact"/>
        <w:ind w:left="5091"/>
        <w:outlineLvl w:val="0"/>
        <w:rPr>
          <w:rFonts w:ascii="SimHei" w:eastAsia="SimHei" w:hAnsi="SimHei" w:cs="SimHei"/>
          <w:sz w:val="29"/>
          <w:szCs w:val="29"/>
        </w:rPr>
      </w:pPr>
      <w:bookmarkStart w:id="3" w:name="bookmark3"/>
      <w:bookmarkEnd w:id="3"/>
      <w:r>
        <w:rPr>
          <w:rFonts w:ascii="SimHei" w:eastAsia="SimHei" w:hAnsi="SimHei" w:cs="SimHei"/>
          <w:spacing w:val="-12"/>
          <w:position w:val="1"/>
          <w:sz w:val="29"/>
          <w:szCs w:val="29"/>
        </w:rPr>
        <w:t>引</w:t>
      </w:r>
      <w:r>
        <w:rPr>
          <w:rFonts w:ascii="SimHei" w:eastAsia="SimHei" w:hAnsi="SimHei" w:cs="SimHei"/>
          <w:spacing w:val="21"/>
          <w:position w:val="1"/>
          <w:sz w:val="29"/>
          <w:szCs w:val="29"/>
        </w:rPr>
        <w:t xml:space="preserve">    </w:t>
      </w:r>
      <w:r>
        <w:rPr>
          <w:rFonts w:ascii="SimHei" w:eastAsia="SimHei" w:hAnsi="SimHei" w:cs="SimHei"/>
          <w:spacing w:val="-12"/>
          <w:position w:val="1"/>
          <w:sz w:val="29"/>
          <w:szCs w:val="29"/>
        </w:rPr>
        <w:t>言</w:t>
      </w:r>
    </w:p>
    <w:p>
      <w:pPr>
        <w:pStyle w:val="BodyText0"/>
        <w:spacing w:line="262" w:lineRule="auto"/>
      </w:pPr>
    </w:p>
    <w:p>
      <w:pPr>
        <w:pStyle w:val="BodyText0"/>
        <w:spacing w:line="262" w:lineRule="auto"/>
      </w:pPr>
    </w:p>
    <w:p>
      <w:pPr>
        <w:pStyle w:val="Normal1"/>
        <w:spacing w:before="82" w:line="229" w:lineRule="auto"/>
        <w:ind w:left="1082" w:firstLine="425"/>
        <w:jc w:val="both"/>
        <w:rPr>
          <w:rFonts w:ascii="Microsoft YaHei" w:eastAsia="Microsoft YaHei" w:hAnsi="Microsoft YaHei" w:cs="Microsoft YaHei"/>
          <w:sz w:val="19"/>
          <w:szCs w:val="19"/>
        </w:rPr>
      </w:pPr>
      <w:r>
        <w:rPr>
          <w:rFonts w:ascii="Microsoft YaHei" w:eastAsia="Microsoft YaHei" w:hAnsi="Microsoft YaHei" w:cs="Microsoft YaHei"/>
          <w:spacing w:val="16"/>
          <w:sz w:val="19"/>
          <w:szCs w:val="19"/>
        </w:rPr>
        <w:t>消防安全标志作为公共安全体系的重要组成部分</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6"/>
          <w:sz w:val="19"/>
          <w:szCs w:val="19"/>
        </w:rPr>
        <w:t>,是预防火灾事故</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6"/>
          <w:sz w:val="19"/>
          <w:szCs w:val="19"/>
        </w:rPr>
        <w:t>、保</w:t>
      </w:r>
      <w:r>
        <w:rPr>
          <w:rFonts w:ascii="Microsoft YaHei" w:eastAsia="Microsoft YaHei" w:hAnsi="Microsoft YaHei" w:cs="Microsoft YaHei"/>
          <w:spacing w:val="15"/>
          <w:sz w:val="19"/>
          <w:szCs w:val="19"/>
        </w:rPr>
        <w:t>障人员生命财产安全的基础</w:t>
      </w:r>
      <w:r>
        <w:rPr>
          <w:rFonts w:ascii="Microsoft YaHei" w:eastAsia="Microsoft YaHei" w:hAnsi="Microsoft YaHei" w:cs="Microsoft YaHei"/>
          <w:spacing w:val="16"/>
          <w:sz w:val="19"/>
          <w:szCs w:val="19"/>
        </w:rPr>
        <w:t>性设施</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16"/>
          <w:sz w:val="19"/>
          <w:szCs w:val="19"/>
        </w:rPr>
        <w:t>。在火灾等紧急情况下</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,清晰醒目</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6"/>
          <w:sz w:val="19"/>
          <w:szCs w:val="19"/>
        </w:rPr>
        <w:t>、规范的消防安全标志能够有效指引人员快速识别逃生路线</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16"/>
          <w:sz w:val="19"/>
          <w:szCs w:val="19"/>
        </w:rPr>
        <w:t>消防设施位置及潜在风险区域</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6"/>
          <w:sz w:val="19"/>
          <w:szCs w:val="19"/>
        </w:rPr>
        <w:t>,为应急处置争取宝贵时间</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;在日常管理中</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6"/>
          <w:sz w:val="19"/>
          <w:szCs w:val="19"/>
        </w:rPr>
        <w:t>,更是</w:t>
      </w:r>
      <w:r>
        <w:rPr>
          <w:rFonts w:ascii="Microsoft YaHei" w:eastAsia="Microsoft YaHei" w:hAnsi="Microsoft YaHei" w:cs="Microsoft YaHei"/>
          <w:spacing w:val="15"/>
          <w:sz w:val="19"/>
          <w:szCs w:val="19"/>
        </w:rPr>
        <w:t>强化公众安全意识</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5"/>
          <w:sz w:val="19"/>
          <w:szCs w:val="19"/>
        </w:rPr>
        <w:t>、提升</w:t>
      </w:r>
      <w:r>
        <w:rPr>
          <w:rFonts w:ascii="Microsoft YaHei" w:eastAsia="Microsoft YaHei" w:hAnsi="Microsoft YaHei" w:cs="Microsoft YaHei"/>
          <w:spacing w:val="15"/>
          <w:sz w:val="19"/>
          <w:szCs w:val="19"/>
        </w:rPr>
        <w:t>场所本质安全水平的重要载体</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5"/>
          <w:sz w:val="19"/>
          <w:szCs w:val="19"/>
        </w:rPr>
        <w:t>。</w:t>
      </w:r>
      <w:r>
        <w:rPr>
          <w:rFonts w:ascii="Microsoft YaHei" w:eastAsia="Microsoft YaHei" w:hAnsi="Microsoft YaHei" w:cs="Microsoft YaHei"/>
          <w:position w:val="-2"/>
          <w:sz w:val="19"/>
          <w:szCs w:val="19"/>
        </w:rPr>
        <w:t>GB</w:t>
      </w:r>
      <w:r>
        <w:rPr>
          <w:rFonts w:ascii="Microsoft YaHei" w:eastAsia="Microsoft YaHei" w:hAnsi="Microsoft YaHei" w:cs="Microsoft YaHei"/>
          <w:spacing w:val="15"/>
          <w:position w:val="-2"/>
          <w:sz w:val="19"/>
          <w:szCs w:val="19"/>
        </w:rPr>
        <w:t xml:space="preserve"> </w:t>
      </w:r>
      <w:r>
        <w:rPr>
          <w:rFonts w:ascii="Microsoft YaHei" w:eastAsia="Microsoft YaHei" w:hAnsi="Microsoft YaHei" w:cs="Microsoft YaHei"/>
          <w:spacing w:val="15"/>
          <w:sz w:val="19"/>
          <w:szCs w:val="19"/>
        </w:rPr>
        <w:t>13495《消防安全标志》系列强制性国家标准规定消防安</w:t>
      </w:r>
      <w:r>
        <w:rPr>
          <w:rFonts w:ascii="Microsoft YaHei" w:eastAsia="Microsoft YaHei" w:hAnsi="Microsoft YaHei" w:cs="Microsoft YaHei"/>
          <w:spacing w:val="14"/>
          <w:sz w:val="19"/>
          <w:szCs w:val="19"/>
        </w:rPr>
        <w:t>全标志的</w:t>
      </w:r>
      <w:r>
        <w:rPr>
          <w:rFonts w:ascii="Microsoft YaHei" w:eastAsia="Microsoft YaHei" w:hAnsi="Microsoft YaHei" w:cs="Microsoft YaHei"/>
          <w:spacing w:val="8"/>
          <w:sz w:val="19"/>
          <w:szCs w:val="19"/>
        </w:rPr>
        <w:t>图形符号</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8"/>
          <w:sz w:val="19"/>
          <w:szCs w:val="19"/>
        </w:rPr>
        <w:t>、尺寸</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8"/>
          <w:sz w:val="19"/>
          <w:szCs w:val="19"/>
        </w:rPr>
        <w:t>、产品要求及设置要求等</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8"/>
          <w:sz w:val="19"/>
          <w:szCs w:val="19"/>
        </w:rPr>
        <w:t>,拟由三个部分组成</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8"/>
          <w:sz w:val="19"/>
          <w:szCs w:val="19"/>
        </w:rPr>
        <w:t>。</w:t>
      </w:r>
    </w:p>
    <w:p>
      <w:pPr>
        <w:pStyle w:val="BodyText0"/>
        <w:spacing w:line="200" w:lineRule="auto"/>
        <w:ind w:left="1918" w:right="77" w:hanging="211"/>
        <w:rPr>
          <w:rFonts w:ascii="Microsoft YaHei" w:eastAsia="Microsoft YaHei" w:hAnsi="Microsoft YaHei" w:cs="Microsoft YaHei"/>
          <w:sz w:val="19"/>
          <w:szCs w:val="19"/>
        </w:rPr>
      </w:pPr>
      <w:r>
        <w:rPr>
          <w:b/>
          <w:bCs/>
          <w:spacing w:val="12"/>
          <w:sz w:val="19"/>
          <w:szCs w:val="19"/>
        </w:rPr>
        <w:t>—</w:t>
      </w:r>
      <w:r>
        <w:rPr>
          <w:b/>
          <w:bCs/>
          <w:spacing w:val="-29"/>
          <w:sz w:val="19"/>
          <w:szCs w:val="19"/>
        </w:rPr>
        <w:t xml:space="preserve"> </w:t>
      </w:r>
      <w:r>
        <w:rPr>
          <w:rFonts w:ascii="Microsoft YaHei" w:eastAsia="Microsoft YaHei" w:hAnsi="Microsoft YaHei" w:cs="Microsoft YaHei"/>
          <w:spacing w:val="12"/>
          <w:sz w:val="19"/>
          <w:szCs w:val="19"/>
        </w:rPr>
        <w:t>第</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2"/>
          <w:position w:val="-2"/>
          <w:sz w:val="19"/>
          <w:szCs w:val="19"/>
        </w:rPr>
        <w:t>1</w:t>
      </w:r>
      <w:r>
        <w:rPr>
          <w:rFonts w:ascii="Microsoft YaHei" w:eastAsia="Microsoft YaHei" w:hAnsi="Microsoft YaHei" w:cs="Microsoft YaHei"/>
          <w:spacing w:val="12"/>
          <w:sz w:val="19"/>
          <w:szCs w:val="19"/>
        </w:rPr>
        <w:t>部分</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2"/>
          <w:sz w:val="19"/>
          <w:szCs w:val="19"/>
        </w:rPr>
        <w:t>:标志</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2"/>
          <w:sz w:val="19"/>
          <w:szCs w:val="19"/>
        </w:rPr>
        <w:t>。 目的在于确定消防安全标志的图形符号</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、尺寸</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2"/>
          <w:sz w:val="19"/>
          <w:szCs w:val="19"/>
        </w:rPr>
        <w:t>、颜色及组合使用方式等基本</w:t>
      </w:r>
      <w:r>
        <w:rPr>
          <w:rFonts w:ascii="Microsoft YaHei" w:eastAsia="Microsoft YaHei" w:hAnsi="Microsoft YaHei" w:cs="Microsoft YaHei"/>
          <w:spacing w:val="7"/>
          <w:sz w:val="19"/>
          <w:szCs w:val="19"/>
        </w:rPr>
        <w:t>要求</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7"/>
          <w:sz w:val="19"/>
          <w:szCs w:val="19"/>
        </w:rPr>
        <w:t>。</w:t>
      </w:r>
    </w:p>
    <w:p>
      <w:pPr>
        <w:pStyle w:val="BodyText0"/>
        <w:spacing w:before="65" w:line="200" w:lineRule="auto"/>
        <w:ind w:left="1919" w:right="77" w:hanging="212"/>
        <w:rPr>
          <w:rFonts w:ascii="Microsoft YaHei" w:eastAsia="Microsoft YaHei" w:hAnsi="Microsoft YaHei" w:cs="Microsoft YaHei"/>
          <w:sz w:val="19"/>
          <w:szCs w:val="19"/>
        </w:rPr>
      </w:pPr>
      <w:r>
        <w:rPr>
          <w:b/>
          <w:bCs/>
          <w:spacing w:val="12"/>
          <w:sz w:val="19"/>
          <w:szCs w:val="19"/>
        </w:rPr>
        <w:t>—</w:t>
      </w:r>
      <w:r>
        <w:rPr>
          <w:b/>
          <w:bCs/>
          <w:spacing w:val="-19"/>
          <w:sz w:val="19"/>
          <w:szCs w:val="19"/>
        </w:rPr>
        <w:t xml:space="preserve"> </w:t>
      </w:r>
      <w:r>
        <w:rPr>
          <w:rFonts w:ascii="Microsoft YaHei" w:eastAsia="Microsoft YaHei" w:hAnsi="Microsoft YaHei" w:cs="Microsoft YaHei"/>
          <w:spacing w:val="12"/>
          <w:sz w:val="19"/>
          <w:szCs w:val="19"/>
        </w:rPr>
        <w:t xml:space="preserve">第 </w:t>
      </w:r>
      <w:r>
        <w:rPr>
          <w:rFonts w:ascii="Microsoft YaHei" w:eastAsia="Microsoft YaHei" w:hAnsi="Microsoft YaHei" w:cs="Microsoft YaHei"/>
          <w:spacing w:val="12"/>
          <w:position w:val="-2"/>
          <w:sz w:val="19"/>
          <w:szCs w:val="19"/>
        </w:rPr>
        <w:t>2</w:t>
      </w:r>
      <w:r>
        <w:rPr>
          <w:rFonts w:ascii="Microsoft YaHei" w:eastAsia="Microsoft YaHei" w:hAnsi="Microsoft YaHei" w:cs="Microsoft YaHei"/>
          <w:spacing w:val="12"/>
          <w:sz w:val="19"/>
          <w:szCs w:val="19"/>
        </w:rPr>
        <w:t>部分</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2"/>
          <w:sz w:val="19"/>
          <w:szCs w:val="19"/>
        </w:rPr>
        <w:t>:产品通用要求</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2"/>
          <w:sz w:val="19"/>
          <w:szCs w:val="19"/>
        </w:rPr>
        <w:t>。 目的在于明确消防安全标志产品的型号和代号</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、技术要求</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2"/>
          <w:sz w:val="19"/>
          <w:szCs w:val="19"/>
        </w:rPr>
        <w:t>、检验规</w:t>
      </w:r>
      <w:r>
        <w:rPr>
          <w:rFonts w:ascii="Microsoft YaHei" w:eastAsia="Microsoft YaHei" w:hAnsi="Microsoft YaHei" w:cs="Microsoft YaHei"/>
          <w:spacing w:val="-6"/>
          <w:sz w:val="19"/>
          <w:szCs w:val="19"/>
        </w:rPr>
        <w:t>则</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6"/>
          <w:sz w:val="19"/>
          <w:szCs w:val="19"/>
        </w:rPr>
        <w:t>、包装</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6"/>
          <w:sz w:val="19"/>
          <w:szCs w:val="19"/>
        </w:rPr>
        <w:t>、运输和贮存要求等</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6"/>
          <w:sz w:val="19"/>
          <w:szCs w:val="19"/>
        </w:rPr>
        <w:t>。</w:t>
      </w:r>
    </w:p>
    <w:p>
      <w:pPr>
        <w:pStyle w:val="BodyText0"/>
        <w:spacing w:before="55" w:line="204" w:lineRule="auto"/>
        <w:ind w:left="1921" w:right="77" w:hanging="214"/>
        <w:rPr>
          <w:rFonts w:ascii="Microsoft YaHei" w:eastAsia="Microsoft YaHei" w:hAnsi="Microsoft YaHei" w:cs="Microsoft YaHei"/>
          <w:sz w:val="19"/>
          <w:szCs w:val="19"/>
        </w:rPr>
      </w:pPr>
      <w:r>
        <w:rPr>
          <w:b/>
          <w:bCs/>
          <w:spacing w:val="6"/>
          <w:sz w:val="19"/>
          <w:szCs w:val="19"/>
        </w:rPr>
        <w:t>—</w:t>
      </w:r>
      <w:r>
        <w:rPr>
          <w:b/>
          <w:bCs/>
          <w:spacing w:val="-30"/>
          <w:sz w:val="19"/>
          <w:szCs w:val="19"/>
        </w:rPr>
        <w:t xml:space="preserve"> </w:t>
      </w:r>
      <w:r>
        <w:rPr>
          <w:rFonts w:ascii="Microsoft YaHei" w:eastAsia="Microsoft YaHei" w:hAnsi="Microsoft YaHei" w:cs="Microsoft YaHei"/>
          <w:spacing w:val="6"/>
          <w:sz w:val="19"/>
          <w:szCs w:val="19"/>
        </w:rPr>
        <w:t>第</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6"/>
          <w:position w:val="-2"/>
          <w:sz w:val="19"/>
          <w:szCs w:val="19"/>
        </w:rPr>
        <w:t>3</w:t>
      </w:r>
      <w:r>
        <w:rPr>
          <w:rFonts w:ascii="Microsoft YaHei" w:eastAsia="Microsoft YaHei" w:hAnsi="Microsoft YaHei" w:cs="Microsoft YaHei"/>
          <w:spacing w:val="6"/>
          <w:sz w:val="19"/>
          <w:szCs w:val="19"/>
        </w:rPr>
        <w:t>部分 :设置要求</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6"/>
          <w:sz w:val="19"/>
          <w:szCs w:val="19"/>
        </w:rPr>
        <w:t>。 目的在于明确消防安全标志的设置场所</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6"/>
          <w:sz w:val="19"/>
          <w:szCs w:val="19"/>
        </w:rPr>
        <w:t>、设置部位</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6"/>
          <w:sz w:val="19"/>
          <w:szCs w:val="19"/>
        </w:rPr>
        <w:t>、要求</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6"/>
          <w:sz w:val="19"/>
          <w:szCs w:val="19"/>
        </w:rPr>
        <w:t>、安装</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6"/>
          <w:sz w:val="19"/>
          <w:szCs w:val="19"/>
        </w:rPr>
        <w:t>、排列和</w:t>
      </w:r>
      <w:r>
        <w:rPr>
          <w:rFonts w:ascii="Microsoft YaHei" w:eastAsia="Microsoft YaHei" w:hAnsi="Microsoft YaHei" w:cs="Microsoft YaHei"/>
          <w:spacing w:val="12"/>
          <w:sz w:val="19"/>
          <w:szCs w:val="19"/>
        </w:rPr>
        <w:t>运行维护等</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2"/>
          <w:sz w:val="19"/>
          <w:szCs w:val="19"/>
        </w:rPr>
        <w:t>。</w:t>
      </w:r>
    </w:p>
    <w:p>
      <w:pPr>
        <w:pStyle w:val="Normal1"/>
        <w:spacing w:line="204" w:lineRule="auto"/>
        <w:rPr>
          <w:rFonts w:ascii="Microsoft YaHei" w:eastAsia="Microsoft YaHei" w:hAnsi="Microsoft YaHei" w:cs="Microsoft YaHei"/>
          <w:sz w:val="19"/>
          <w:szCs w:val="19"/>
        </w:rPr>
        <w:sectPr>
          <w:headerReference w:type="default" r:id="rId14"/>
          <w:footerReference w:type="default" r:id="rId15"/>
          <w:pgSz w:w="11907" w:h="16841"/>
          <w:pgMar w:top="119" w:right="1353" w:bottom="1309" w:left="190" w:header="0" w:footer="1121"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1"/>
          <w:sz w:val="19"/>
          <w:szCs w:val="19"/>
        </w:rPr>
        <w:t>GB</w:t>
      </w:r>
      <w:r>
        <w:rPr>
          <w:rFonts w:ascii="Microsoft YaHei" w:eastAsia="Microsoft YaHei" w:hAnsi="Microsoft YaHei" w:cs="Microsoft YaHei"/>
          <w:spacing w:val="61"/>
          <w:sz w:val="19"/>
          <w:szCs w:val="19"/>
        </w:rPr>
        <w:t xml:space="preserve"> </w:t>
      </w:r>
      <w:r>
        <w:rPr>
          <w:rFonts w:ascii="Microsoft YaHei" w:eastAsia="Microsoft YaHei" w:hAnsi="Microsoft YaHei" w:cs="Microsoft YaHei"/>
          <w:spacing w:val="-1"/>
          <w:sz w:val="19"/>
          <w:szCs w:val="19"/>
        </w:rPr>
        <w:t>13495.3—2026</w:t>
      </w:r>
    </w:p>
    <w:p>
      <w:pPr>
        <w:pStyle w:val="BodyText0"/>
        <w:spacing w:line="319" w:lineRule="auto"/>
      </w:pPr>
    </w:p>
    <w:p>
      <w:pPr>
        <w:pStyle w:val="BodyText0"/>
        <w:spacing w:line="319" w:lineRule="auto"/>
      </w:pPr>
    </w:p>
    <w:p>
      <w:pPr>
        <w:pStyle w:val="Normal1"/>
        <w:spacing w:before="125" w:line="208" w:lineRule="auto"/>
        <w:ind w:left="3431"/>
        <w:rPr>
          <w:rFonts w:ascii="SimHei" w:eastAsia="SimHei" w:hAnsi="SimHei" w:cs="SimHei"/>
          <w:sz w:val="29"/>
          <w:szCs w:val="29"/>
        </w:rPr>
      </w:pPr>
      <w:r>
        <w:rPr>
          <w:rFonts w:ascii="SimHei" w:eastAsia="SimHei" w:hAnsi="SimHei" w:cs="SimHei"/>
          <w:spacing w:val="23"/>
          <w:sz w:val="29"/>
          <w:szCs w:val="29"/>
        </w:rPr>
        <w:t>消防安全标志</w:t>
      </w:r>
      <w:r>
        <w:rPr>
          <w:rFonts w:ascii="SimHei" w:eastAsia="SimHei" w:hAnsi="SimHei" w:cs="SimHei"/>
          <w:spacing w:val="23"/>
          <w:sz w:val="29"/>
          <w:szCs w:val="29"/>
        </w:rPr>
        <w:t xml:space="preserve">  </w:t>
      </w:r>
      <w:r>
        <w:rPr>
          <w:rFonts w:ascii="SimHei" w:eastAsia="SimHei" w:hAnsi="SimHei" w:cs="SimHei"/>
          <w:spacing w:val="23"/>
          <w:sz w:val="29"/>
          <w:szCs w:val="29"/>
        </w:rPr>
        <w:t>第</w:t>
      </w:r>
      <w:r>
        <w:rPr>
          <w:rFonts w:ascii="SimHei" w:eastAsia="SimHei" w:hAnsi="SimHei" w:cs="SimHei"/>
          <w:spacing w:val="-42"/>
          <w:sz w:val="29"/>
          <w:szCs w:val="29"/>
        </w:rPr>
        <w:t xml:space="preserve"> </w:t>
      </w:r>
      <w:r>
        <w:rPr>
          <w:rFonts w:ascii="Microsoft YaHei" w:eastAsia="Microsoft YaHei" w:hAnsi="Microsoft YaHei" w:cs="Microsoft YaHei"/>
          <w:spacing w:val="23"/>
          <w:position w:val="-3"/>
          <w:sz w:val="29"/>
          <w:szCs w:val="29"/>
        </w:rPr>
        <w:t>3</w:t>
      </w:r>
      <w:r>
        <w:rPr>
          <w:rFonts w:ascii="Microsoft YaHei" w:eastAsia="Microsoft YaHei" w:hAnsi="Microsoft YaHei" w:cs="Microsoft YaHei"/>
          <w:spacing w:val="-47"/>
          <w:position w:val="-3"/>
          <w:sz w:val="29"/>
          <w:szCs w:val="29"/>
        </w:rPr>
        <w:t xml:space="preserve"> </w:t>
      </w:r>
      <w:r>
        <w:rPr>
          <w:rFonts w:ascii="SimHei" w:eastAsia="SimHei" w:hAnsi="SimHei" w:cs="SimHei"/>
          <w:spacing w:val="23"/>
          <w:sz w:val="29"/>
          <w:szCs w:val="29"/>
        </w:rPr>
        <w:t>部分</w:t>
      </w:r>
      <w:r>
        <w:rPr>
          <w:rFonts w:ascii="Microsoft YaHei" w:eastAsia="Microsoft YaHei" w:hAnsi="Microsoft YaHei" w:cs="Microsoft YaHei"/>
          <w:spacing w:val="23"/>
          <w:sz w:val="29"/>
          <w:szCs w:val="29"/>
        </w:rPr>
        <w:t>:</w:t>
      </w:r>
      <w:r>
        <w:rPr>
          <w:rFonts w:ascii="SimHei" w:eastAsia="SimHei" w:hAnsi="SimHei" w:cs="SimHei"/>
          <w:spacing w:val="23"/>
          <w:sz w:val="29"/>
          <w:szCs w:val="29"/>
        </w:rPr>
        <w:t>设置要求</w:t>
      </w:r>
    </w:p>
    <w:p>
      <w:pPr>
        <w:pStyle w:val="BodyText0"/>
        <w:spacing w:line="452" w:lineRule="auto"/>
      </w:pPr>
    </w:p>
    <w:p>
      <w:pPr>
        <w:pStyle w:val="Normal1"/>
        <w:spacing w:before="82" w:line="225" w:lineRule="auto"/>
        <w:ind w:left="1261"/>
        <w:outlineLvl w:val="0"/>
        <w:rPr>
          <w:rFonts w:ascii="SimHei" w:eastAsia="SimHei" w:hAnsi="SimHei" w:cs="SimHei"/>
          <w:sz w:val="19"/>
          <w:szCs w:val="19"/>
        </w:rPr>
      </w:pPr>
      <w:bookmarkStart w:id="4" w:name="bookmark4"/>
      <w:bookmarkEnd w:id="4"/>
      <w:r>
        <w:rPr>
          <w:rFonts w:ascii="Microsoft YaHei" w:eastAsia="Microsoft YaHei" w:hAnsi="Microsoft YaHei" w:cs="Microsoft YaHei"/>
          <w:spacing w:val="5"/>
          <w:position w:val="-2"/>
          <w:sz w:val="19"/>
          <w:szCs w:val="19"/>
        </w:rPr>
        <w:t xml:space="preserve">1   </w:t>
      </w:r>
      <w:r>
        <w:rPr>
          <w:rFonts w:ascii="SimHei" w:eastAsia="SimHei" w:hAnsi="SimHei" w:cs="SimHei"/>
          <w:spacing w:val="5"/>
          <w:sz w:val="19"/>
          <w:szCs w:val="19"/>
        </w:rPr>
        <w:t>范围</w:t>
      </w:r>
    </w:p>
    <w:p>
      <w:pPr>
        <w:pStyle w:val="Normal1"/>
        <w:spacing w:before="322" w:line="191" w:lineRule="auto"/>
        <w:ind w:left="1659"/>
        <w:rPr>
          <w:rFonts w:ascii="Microsoft YaHei" w:eastAsia="Microsoft YaHei" w:hAnsi="Microsoft YaHei" w:cs="Microsoft YaHei"/>
          <w:sz w:val="19"/>
          <w:szCs w:val="19"/>
        </w:rPr>
      </w:pPr>
      <w:r>
        <w:rPr>
          <w:rFonts w:ascii="Microsoft YaHei" w:eastAsia="Microsoft YaHei" w:hAnsi="Microsoft YaHei" w:cs="Microsoft YaHei"/>
          <w:spacing w:val="4"/>
          <w:sz w:val="19"/>
          <w:szCs w:val="19"/>
        </w:rPr>
        <w:t>本文件规定了消防安全标志的设置场所</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4"/>
          <w:sz w:val="19"/>
          <w:szCs w:val="19"/>
        </w:rPr>
        <w:t>、设置部位</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、要求</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4"/>
          <w:sz w:val="19"/>
          <w:szCs w:val="19"/>
        </w:rPr>
        <w:t>、安装</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、排列及运行维护</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4"/>
          <w:sz w:val="19"/>
          <w:szCs w:val="19"/>
        </w:rPr>
        <w:t>。</w:t>
      </w:r>
    </w:p>
    <w:p>
      <w:pPr>
        <w:pStyle w:val="Normal1"/>
        <w:spacing w:before="64" w:line="184" w:lineRule="auto"/>
        <w:ind w:left="1659"/>
        <w:rPr>
          <w:rFonts w:ascii="Microsoft YaHei" w:eastAsia="Microsoft YaHei" w:hAnsi="Microsoft YaHei" w:cs="Microsoft YaHei"/>
          <w:sz w:val="19"/>
          <w:szCs w:val="19"/>
        </w:rPr>
      </w:pPr>
      <w:r>
        <w:rPr>
          <w:rFonts w:ascii="Microsoft YaHei" w:eastAsia="Microsoft YaHei" w:hAnsi="Microsoft YaHei" w:cs="Microsoft YaHei"/>
          <w:spacing w:val="19"/>
          <w:sz w:val="19"/>
          <w:szCs w:val="19"/>
        </w:rPr>
        <w:t>本文件适用于需要使用消防安全标志传递消防安</w:t>
      </w:r>
      <w:r>
        <w:rPr>
          <w:rFonts w:ascii="Microsoft YaHei" w:eastAsia="Microsoft YaHei" w:hAnsi="Microsoft YaHei" w:cs="Microsoft YaHei"/>
          <w:spacing w:val="18"/>
          <w:sz w:val="19"/>
          <w:szCs w:val="19"/>
        </w:rPr>
        <w:t>全信息的场所内消防安全标志的设置</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8"/>
          <w:sz w:val="19"/>
          <w:szCs w:val="19"/>
        </w:rPr>
        <w:t>。</w:t>
      </w:r>
    </w:p>
    <w:p>
      <w:pPr>
        <w:pStyle w:val="BodyText0"/>
        <w:spacing w:line="286" w:lineRule="auto"/>
      </w:pPr>
    </w:p>
    <w:p>
      <w:pPr>
        <w:pStyle w:val="Normal1"/>
        <w:spacing w:before="81" w:line="225" w:lineRule="auto"/>
        <w:ind w:left="1236"/>
        <w:outlineLvl w:val="0"/>
        <w:rPr>
          <w:rFonts w:ascii="SimHei" w:eastAsia="SimHei" w:hAnsi="SimHei" w:cs="SimHei"/>
          <w:sz w:val="19"/>
          <w:szCs w:val="19"/>
        </w:rPr>
      </w:pPr>
      <w:bookmarkStart w:id="5" w:name="bookmark5"/>
      <w:bookmarkEnd w:id="5"/>
      <w:r>
        <w:rPr>
          <w:rFonts w:ascii="Microsoft YaHei" w:eastAsia="Microsoft YaHei" w:hAnsi="Microsoft YaHei" w:cs="Microsoft YaHei"/>
          <w:spacing w:val="14"/>
          <w:position w:val="-2"/>
          <w:sz w:val="19"/>
          <w:szCs w:val="19"/>
        </w:rPr>
        <w:t xml:space="preserve">2   </w:t>
      </w:r>
      <w:r>
        <w:rPr>
          <w:rFonts w:ascii="SimHei" w:eastAsia="SimHei" w:hAnsi="SimHei" w:cs="SimHei"/>
          <w:spacing w:val="14"/>
          <w:sz w:val="19"/>
          <w:szCs w:val="19"/>
        </w:rPr>
        <w:t>规范性引用文件</w:t>
      </w:r>
    </w:p>
    <w:p>
      <w:pPr>
        <w:pStyle w:val="BodyText0"/>
        <w:spacing w:line="248" w:lineRule="auto"/>
      </w:pPr>
    </w:p>
    <w:p>
      <w:pPr>
        <w:pStyle w:val="Normal1"/>
        <w:spacing w:before="82" w:line="232" w:lineRule="auto"/>
        <w:ind w:left="1239" w:right="47" w:firstLine="420"/>
        <w:jc w:val="both"/>
        <w:rPr>
          <w:rFonts w:ascii="Microsoft YaHei" w:eastAsia="Microsoft YaHei" w:hAnsi="Microsoft YaHei" w:cs="Microsoft YaHei"/>
          <w:sz w:val="19"/>
          <w:szCs w:val="19"/>
        </w:rPr>
      </w:pPr>
      <w:r>
        <w:rPr>
          <w:rFonts w:ascii="Microsoft YaHei" w:eastAsia="Microsoft YaHei" w:hAnsi="Microsoft YaHei" w:cs="Microsoft YaHei"/>
          <w:spacing w:val="18"/>
          <w:sz w:val="19"/>
          <w:szCs w:val="19"/>
        </w:rPr>
        <w:t>下列文件中的内容通过文中的规范性引用而构成本文件必不可少的条款</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18"/>
          <w:sz w:val="19"/>
          <w:szCs w:val="19"/>
        </w:rPr>
        <w:t>。其中</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8"/>
          <w:sz w:val="19"/>
          <w:szCs w:val="19"/>
        </w:rPr>
        <w:t>,</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8"/>
          <w:sz w:val="19"/>
          <w:szCs w:val="19"/>
        </w:rPr>
        <w:t>注 日期的引用文</w:t>
      </w:r>
      <w:r>
        <w:rPr>
          <w:rFonts w:ascii="Microsoft YaHei" w:eastAsia="Microsoft YaHei" w:hAnsi="Microsoft YaHei" w:cs="Microsoft YaHei"/>
          <w:spacing w:val="21"/>
          <w:sz w:val="19"/>
          <w:szCs w:val="19"/>
        </w:rPr>
        <w:t>件</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21"/>
          <w:sz w:val="19"/>
          <w:szCs w:val="19"/>
        </w:rPr>
        <w:t>,仅该日期对应的版本适用于本文件</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1"/>
          <w:sz w:val="19"/>
          <w:szCs w:val="19"/>
        </w:rPr>
        <w:t>;不注日期的引用文件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1"/>
          <w:sz w:val="19"/>
          <w:szCs w:val="19"/>
        </w:rPr>
        <w:t>,其最新版本(包括所有的修改单)</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1"/>
          <w:sz w:val="19"/>
          <w:szCs w:val="19"/>
        </w:rPr>
        <w:t>适用于</w:t>
      </w:r>
      <w:r>
        <w:rPr>
          <w:rFonts w:ascii="Microsoft YaHei" w:eastAsia="Microsoft YaHei" w:hAnsi="Microsoft YaHei" w:cs="Microsoft YaHei"/>
          <w:spacing w:val="10"/>
          <w:sz w:val="19"/>
          <w:szCs w:val="19"/>
        </w:rPr>
        <w:t>本文件</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0"/>
          <w:sz w:val="19"/>
          <w:szCs w:val="19"/>
        </w:rPr>
        <w:t>。</w:t>
      </w:r>
    </w:p>
    <w:p>
      <w:pPr>
        <w:pStyle w:val="Normal1"/>
        <w:spacing w:before="1" w:line="175" w:lineRule="auto"/>
        <w:ind w:left="1661"/>
        <w:rPr>
          <w:rFonts w:ascii="Microsoft YaHei" w:eastAsia="Microsoft YaHei" w:hAnsi="Microsoft YaHei" w:cs="Microsoft YaHei"/>
          <w:sz w:val="19"/>
          <w:szCs w:val="19"/>
        </w:rPr>
      </w:pPr>
      <w:r>
        <w:rPr>
          <w:rFonts w:ascii="Microsoft YaHei" w:eastAsia="Microsoft YaHei" w:hAnsi="Microsoft YaHei" w:cs="Microsoft YaHei"/>
          <w:position w:val="-1"/>
          <w:sz w:val="19"/>
          <w:szCs w:val="19"/>
        </w:rPr>
        <w:t>GB</w:t>
      </w:r>
      <w:r>
        <w:rPr>
          <w:rFonts w:ascii="Microsoft YaHei" w:eastAsia="Microsoft YaHei" w:hAnsi="Microsoft YaHei" w:cs="Microsoft YaHei"/>
          <w:spacing w:val="9"/>
          <w:position w:val="-1"/>
          <w:sz w:val="19"/>
          <w:szCs w:val="19"/>
        </w:rPr>
        <w:t xml:space="preserve"> 13495.</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9"/>
          <w:position w:val="-1"/>
          <w:sz w:val="19"/>
          <w:szCs w:val="19"/>
        </w:rPr>
        <w:t xml:space="preserve">1   </w:t>
      </w:r>
      <w:r>
        <w:rPr>
          <w:rFonts w:ascii="Microsoft YaHei" w:eastAsia="Microsoft YaHei" w:hAnsi="Microsoft YaHei" w:cs="Microsoft YaHei"/>
          <w:spacing w:val="9"/>
          <w:sz w:val="19"/>
          <w:szCs w:val="19"/>
        </w:rPr>
        <w:t>消防安全标志</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9"/>
          <w:sz w:val="19"/>
          <w:szCs w:val="19"/>
        </w:rPr>
        <w:t>第</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9"/>
          <w:position w:val="-1"/>
          <w:sz w:val="19"/>
          <w:szCs w:val="19"/>
        </w:rPr>
        <w:t>1</w:t>
      </w:r>
      <w:r>
        <w:rPr>
          <w:rFonts w:ascii="Microsoft YaHei" w:eastAsia="Microsoft YaHei" w:hAnsi="Microsoft YaHei" w:cs="Microsoft YaHei"/>
          <w:spacing w:val="9"/>
          <w:sz w:val="19"/>
          <w:szCs w:val="19"/>
        </w:rPr>
        <w:t xml:space="preserve">部分 </w:t>
      </w:r>
      <w:r>
        <w:rPr>
          <w:rFonts w:ascii="Microsoft YaHei" w:eastAsia="Microsoft YaHei" w:hAnsi="Microsoft YaHei" w:cs="Microsoft YaHei"/>
          <w:spacing w:val="8"/>
          <w:position w:val="1"/>
          <w:sz w:val="19"/>
          <w:szCs w:val="19"/>
        </w:rPr>
        <w:t>:</w:t>
      </w:r>
      <w:r>
        <w:rPr>
          <w:rFonts w:ascii="Microsoft YaHei" w:eastAsia="Microsoft YaHei" w:hAnsi="Microsoft YaHei" w:cs="Microsoft YaHei"/>
          <w:spacing w:val="8"/>
          <w:sz w:val="19"/>
          <w:szCs w:val="19"/>
        </w:rPr>
        <w:t>标志</w:t>
      </w:r>
    </w:p>
    <w:p>
      <w:pPr>
        <w:pStyle w:val="Normal1"/>
        <w:spacing w:before="56" w:line="175" w:lineRule="auto"/>
        <w:ind w:left="1661"/>
        <w:rPr>
          <w:rFonts w:ascii="Microsoft YaHei" w:eastAsia="Microsoft YaHei" w:hAnsi="Microsoft YaHei" w:cs="Microsoft YaHei"/>
          <w:sz w:val="19"/>
          <w:szCs w:val="19"/>
        </w:rPr>
      </w:pPr>
      <w:r>
        <w:rPr>
          <w:rFonts w:ascii="Microsoft YaHei" w:eastAsia="Microsoft YaHei" w:hAnsi="Microsoft YaHei" w:cs="Microsoft YaHei"/>
          <w:position w:val="-1"/>
          <w:sz w:val="19"/>
          <w:szCs w:val="19"/>
        </w:rPr>
        <w:t>GB</w:t>
      </w:r>
      <w:r>
        <w:rPr>
          <w:rFonts w:ascii="Microsoft YaHei" w:eastAsia="Microsoft YaHei" w:hAnsi="Microsoft YaHei" w:cs="Microsoft YaHei"/>
          <w:spacing w:val="11"/>
          <w:position w:val="-1"/>
          <w:sz w:val="19"/>
          <w:szCs w:val="19"/>
        </w:rPr>
        <w:t xml:space="preserve"> 13495.</w:t>
      </w:r>
      <w:r>
        <w:rPr>
          <w:rFonts w:ascii="Microsoft YaHei" w:eastAsia="Microsoft YaHei" w:hAnsi="Microsoft YaHei" w:cs="Microsoft YaHei"/>
          <w:spacing w:val="-14"/>
          <w:position w:val="-1"/>
          <w:sz w:val="19"/>
          <w:szCs w:val="19"/>
        </w:rPr>
        <w:t xml:space="preserve"> </w:t>
      </w:r>
      <w:r>
        <w:rPr>
          <w:rFonts w:ascii="Microsoft YaHei" w:eastAsia="Microsoft YaHei" w:hAnsi="Microsoft YaHei" w:cs="Microsoft YaHei"/>
          <w:spacing w:val="11"/>
          <w:position w:val="-1"/>
          <w:sz w:val="19"/>
          <w:szCs w:val="19"/>
        </w:rPr>
        <w:t xml:space="preserve">2   </w:t>
      </w:r>
      <w:r>
        <w:rPr>
          <w:rFonts w:ascii="Microsoft YaHei" w:eastAsia="Microsoft YaHei" w:hAnsi="Microsoft YaHei" w:cs="Microsoft YaHei"/>
          <w:spacing w:val="11"/>
          <w:sz w:val="19"/>
          <w:szCs w:val="19"/>
        </w:rPr>
        <w:t>消防安全标志</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11"/>
          <w:sz w:val="19"/>
          <w:szCs w:val="19"/>
        </w:rPr>
        <w:t xml:space="preserve">第 </w:t>
      </w:r>
      <w:r>
        <w:rPr>
          <w:rFonts w:ascii="Microsoft YaHei" w:eastAsia="Microsoft YaHei" w:hAnsi="Microsoft YaHei" w:cs="Microsoft YaHei"/>
          <w:spacing w:val="11"/>
          <w:position w:val="-1"/>
          <w:sz w:val="19"/>
          <w:szCs w:val="19"/>
        </w:rPr>
        <w:t>2</w:t>
      </w:r>
      <w:r>
        <w:rPr>
          <w:rFonts w:ascii="Microsoft YaHei" w:eastAsia="Microsoft YaHei" w:hAnsi="Microsoft YaHei" w:cs="Microsoft YaHei"/>
          <w:spacing w:val="11"/>
          <w:sz w:val="19"/>
          <w:szCs w:val="19"/>
        </w:rPr>
        <w:t>部分</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11"/>
          <w:position w:val="1"/>
          <w:sz w:val="19"/>
          <w:szCs w:val="19"/>
        </w:rPr>
        <w:t>:</w:t>
      </w:r>
      <w:r>
        <w:rPr>
          <w:rFonts w:ascii="Microsoft YaHei" w:eastAsia="Microsoft YaHei" w:hAnsi="Microsoft YaHei" w:cs="Microsoft YaHei"/>
          <w:spacing w:val="11"/>
          <w:sz w:val="19"/>
          <w:szCs w:val="19"/>
        </w:rPr>
        <w:t>产品通用要求</w:t>
      </w:r>
    </w:p>
    <w:p>
      <w:pPr>
        <w:pStyle w:val="Normal1"/>
        <w:spacing w:before="55" w:line="184" w:lineRule="auto"/>
        <w:ind w:left="1661"/>
        <w:rPr>
          <w:rFonts w:ascii="Microsoft YaHei" w:eastAsia="Microsoft YaHei" w:hAnsi="Microsoft YaHei" w:cs="Microsoft YaHei"/>
          <w:sz w:val="19"/>
          <w:szCs w:val="19"/>
        </w:rPr>
      </w:pPr>
      <w:r>
        <w:rPr>
          <w:rFonts w:ascii="Microsoft YaHei" w:eastAsia="Microsoft YaHei" w:hAnsi="Microsoft YaHei" w:cs="Microsoft YaHei"/>
          <w:position w:val="-1"/>
          <w:sz w:val="19"/>
          <w:szCs w:val="19"/>
        </w:rPr>
        <w:t>GB</w:t>
      </w:r>
      <w:r>
        <w:rPr>
          <w:rFonts w:ascii="Microsoft YaHei" w:eastAsia="Microsoft YaHei" w:hAnsi="Microsoft YaHei" w:cs="Microsoft YaHei"/>
          <w:spacing w:val="12"/>
          <w:position w:val="-1"/>
          <w:sz w:val="19"/>
          <w:szCs w:val="19"/>
        </w:rPr>
        <w:t xml:space="preserve"> 17945   </w:t>
      </w:r>
      <w:r>
        <w:rPr>
          <w:rFonts w:ascii="Microsoft YaHei" w:eastAsia="Microsoft YaHei" w:hAnsi="Microsoft YaHei" w:cs="Microsoft YaHei"/>
          <w:spacing w:val="12"/>
          <w:sz w:val="19"/>
          <w:szCs w:val="19"/>
        </w:rPr>
        <w:t>消防应急照明和疏散指示系统</w:t>
      </w:r>
    </w:p>
    <w:p>
      <w:pPr>
        <w:pStyle w:val="BodyText0"/>
        <w:spacing w:line="277" w:lineRule="auto"/>
      </w:pPr>
    </w:p>
    <w:p>
      <w:pPr>
        <w:pStyle w:val="Normal1"/>
        <w:spacing w:before="82" w:line="223" w:lineRule="auto"/>
        <w:ind w:left="1238"/>
        <w:outlineLvl w:val="0"/>
        <w:rPr>
          <w:rFonts w:ascii="SimHei" w:eastAsia="SimHei" w:hAnsi="SimHei" w:cs="SimHei"/>
          <w:sz w:val="19"/>
          <w:szCs w:val="19"/>
        </w:rPr>
      </w:pPr>
      <w:bookmarkStart w:id="6" w:name="bookmark6"/>
      <w:bookmarkEnd w:id="6"/>
      <w:r>
        <w:rPr>
          <w:rFonts w:ascii="Microsoft YaHei" w:eastAsia="Microsoft YaHei" w:hAnsi="Microsoft YaHei" w:cs="Microsoft YaHei"/>
          <w:spacing w:val="12"/>
          <w:position w:val="-2"/>
          <w:sz w:val="19"/>
          <w:szCs w:val="19"/>
        </w:rPr>
        <w:t xml:space="preserve">3   </w:t>
      </w:r>
      <w:r>
        <w:rPr>
          <w:rFonts w:ascii="SimHei" w:eastAsia="SimHei" w:hAnsi="SimHei" w:cs="SimHei"/>
          <w:spacing w:val="12"/>
          <w:sz w:val="19"/>
          <w:szCs w:val="19"/>
        </w:rPr>
        <w:t>术语和定义</w:t>
      </w:r>
    </w:p>
    <w:p>
      <w:pPr>
        <w:pStyle w:val="BodyText0"/>
        <w:spacing w:line="254" w:lineRule="auto"/>
      </w:pPr>
    </w:p>
    <w:p>
      <w:pPr>
        <w:pStyle w:val="Normal1"/>
        <w:spacing w:before="81" w:line="173" w:lineRule="auto"/>
        <w:ind w:left="1661"/>
        <w:rPr>
          <w:rFonts w:ascii="Microsoft YaHei" w:eastAsia="Microsoft YaHei" w:hAnsi="Microsoft YaHei" w:cs="Microsoft YaHei"/>
          <w:sz w:val="19"/>
          <w:szCs w:val="19"/>
        </w:rPr>
      </w:pPr>
      <w:r>
        <w:rPr>
          <w:rFonts w:ascii="Microsoft YaHei" w:eastAsia="Microsoft YaHei" w:hAnsi="Microsoft YaHei" w:cs="Microsoft YaHei"/>
          <w:position w:val="-1"/>
          <w:sz w:val="19"/>
          <w:szCs w:val="19"/>
        </w:rPr>
        <w:t>GB</w:t>
      </w:r>
      <w:r>
        <w:rPr>
          <w:rFonts w:ascii="Microsoft YaHei" w:eastAsia="Microsoft YaHei" w:hAnsi="Microsoft YaHei" w:cs="Microsoft YaHei"/>
          <w:spacing w:val="7"/>
          <w:position w:val="-1"/>
          <w:sz w:val="19"/>
          <w:szCs w:val="19"/>
        </w:rPr>
        <w:t xml:space="preserve"> 13495.</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7"/>
          <w:position w:val="-1"/>
          <w:sz w:val="19"/>
          <w:szCs w:val="19"/>
        </w:rPr>
        <w:t>1</w:t>
      </w:r>
      <w:r>
        <w:rPr>
          <w:rFonts w:ascii="Microsoft YaHei" w:eastAsia="Microsoft YaHei" w:hAnsi="Microsoft YaHei" w:cs="Microsoft YaHei"/>
          <w:spacing w:val="7"/>
          <w:position w:val="1"/>
          <w:sz w:val="19"/>
          <w:szCs w:val="19"/>
        </w:rPr>
        <w:t>、</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7"/>
          <w:position w:val="-1"/>
          <w:sz w:val="19"/>
          <w:szCs w:val="19"/>
        </w:rPr>
        <w:t xml:space="preserve"> 13495.</w:t>
      </w:r>
      <w:r>
        <w:rPr>
          <w:rFonts w:ascii="Microsoft YaHei" w:eastAsia="Microsoft YaHei" w:hAnsi="Microsoft YaHei" w:cs="Microsoft YaHei"/>
          <w:spacing w:val="-27"/>
          <w:position w:val="-1"/>
          <w:sz w:val="19"/>
          <w:szCs w:val="19"/>
        </w:rPr>
        <w:t xml:space="preserve"> </w:t>
      </w:r>
      <w:r>
        <w:rPr>
          <w:rFonts w:ascii="Microsoft YaHei" w:eastAsia="Microsoft YaHei" w:hAnsi="Microsoft YaHei" w:cs="Microsoft YaHei"/>
          <w:spacing w:val="7"/>
          <w:position w:val="-1"/>
          <w:sz w:val="19"/>
          <w:szCs w:val="19"/>
        </w:rPr>
        <w:t>2</w:t>
      </w:r>
      <w:r>
        <w:rPr>
          <w:rFonts w:ascii="Microsoft YaHei" w:eastAsia="Microsoft YaHei" w:hAnsi="Microsoft YaHei" w:cs="Microsoft YaHei"/>
          <w:spacing w:val="-34"/>
          <w:position w:val="-1"/>
          <w:sz w:val="19"/>
          <w:szCs w:val="19"/>
        </w:rPr>
        <w:t xml:space="preserve"> </w:t>
      </w:r>
      <w:r>
        <w:rPr>
          <w:rFonts w:ascii="Microsoft YaHei" w:eastAsia="Microsoft YaHei" w:hAnsi="Microsoft YaHei" w:cs="Microsoft YaHei"/>
          <w:spacing w:val="7"/>
          <w:sz w:val="19"/>
          <w:szCs w:val="19"/>
        </w:rPr>
        <w:t>界定的以及下列术语和定</w:t>
      </w:r>
      <w:r>
        <w:rPr>
          <w:rFonts w:ascii="Microsoft YaHei" w:eastAsia="Microsoft YaHei" w:hAnsi="Microsoft YaHei" w:cs="Microsoft YaHei"/>
          <w:spacing w:val="6"/>
          <w:sz w:val="19"/>
          <w:szCs w:val="19"/>
        </w:rPr>
        <w:t>义适用于本文件</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6"/>
          <w:position w:val="1"/>
          <w:sz w:val="19"/>
          <w:szCs w:val="19"/>
        </w:rPr>
        <w:t>。</w:t>
      </w:r>
    </w:p>
    <w:p>
      <w:pPr>
        <w:pStyle w:val="Normal1"/>
        <w:spacing w:before="81" w:line="172" w:lineRule="auto"/>
        <w:ind w:left="1238"/>
        <w:rPr>
          <w:rFonts w:ascii="Microsoft YaHei" w:eastAsia="Microsoft YaHei" w:hAnsi="Microsoft YaHei" w:cs="Microsoft YaHei"/>
          <w:sz w:val="19"/>
          <w:szCs w:val="19"/>
        </w:rPr>
      </w:pPr>
      <w:r>
        <w:rPr>
          <w:rFonts w:ascii="Microsoft YaHei" w:eastAsia="Microsoft YaHei" w:hAnsi="Microsoft YaHei" w:cs="Microsoft YaHei"/>
          <w:spacing w:val="-4"/>
          <w:sz w:val="19"/>
          <w:szCs w:val="19"/>
        </w:rPr>
        <w:t>3.</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4"/>
          <w:sz w:val="19"/>
          <w:szCs w:val="19"/>
        </w:rPr>
        <w:t>1</w:t>
      </w:r>
    </w:p>
    <w:p>
      <w:pPr>
        <w:pStyle w:val="Normal1"/>
        <w:spacing w:before="49" w:line="189" w:lineRule="auto"/>
        <w:ind w:left="1661"/>
        <w:rPr>
          <w:rFonts w:ascii="Microsoft YaHei" w:eastAsia="Microsoft YaHei" w:hAnsi="Microsoft YaHei" w:cs="Microsoft YaHei"/>
          <w:sz w:val="19"/>
          <w:szCs w:val="19"/>
        </w:rPr>
      </w:pPr>
      <w:r>
        <w:rPr>
          <w:rFonts w:ascii="SimHei" w:eastAsia="SimHei" w:hAnsi="SimHei" w:cs="SimHei"/>
          <w:spacing w:val="23"/>
          <w:position w:val="1"/>
          <w:sz w:val="19"/>
          <w:szCs w:val="19"/>
        </w:rPr>
        <w:t>观察距离</w:t>
      </w:r>
      <w:r>
        <w:rPr>
          <w:rFonts w:ascii="SimHei" w:eastAsia="SimHei" w:hAnsi="SimHei" w:cs="SimHei"/>
          <w:spacing w:val="17"/>
          <w:position w:val="1"/>
          <w:sz w:val="19"/>
          <w:szCs w:val="19"/>
        </w:rPr>
        <w:t xml:space="preserve">  </w:t>
      </w:r>
      <w:r>
        <w:rPr>
          <w:rFonts w:ascii="Microsoft YaHei" w:eastAsia="Microsoft YaHei" w:hAnsi="Microsoft YaHei" w:cs="Microsoft YaHei"/>
          <w:position w:val="-1"/>
          <w:sz w:val="19"/>
          <w:szCs w:val="19"/>
        </w:rPr>
        <w:t>viewingdistance</w:t>
      </w:r>
    </w:p>
    <w:p>
      <w:pPr>
        <w:pStyle w:val="Normal1"/>
        <w:spacing w:before="63" w:line="209"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6"/>
          <w:sz w:val="19"/>
          <w:szCs w:val="19"/>
        </w:rPr>
        <w:t>观察者眼睛至标志中心点的距离</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16"/>
          <w:sz w:val="19"/>
          <w:szCs w:val="19"/>
        </w:rPr>
        <w:t>。</w:t>
      </w:r>
    </w:p>
    <w:p>
      <w:pPr>
        <w:pStyle w:val="Normal1"/>
        <w:spacing w:before="66" w:line="181" w:lineRule="auto"/>
        <w:ind w:left="1665"/>
        <w:rPr>
          <w:rFonts w:ascii="Microsoft YaHei" w:eastAsia="Microsoft YaHei" w:hAnsi="Microsoft YaHei" w:cs="Microsoft YaHei"/>
          <w:sz w:val="16"/>
          <w:szCs w:val="16"/>
        </w:rPr>
      </w:pPr>
      <w:r>
        <w:rPr>
          <w:rFonts w:ascii="SimHei" w:eastAsia="SimHei" w:hAnsi="SimHei" w:cs="SimHei"/>
          <w:spacing w:val="10"/>
          <w:sz w:val="16"/>
          <w:szCs w:val="16"/>
        </w:rPr>
        <w:t>注</w:t>
      </w:r>
      <w:r>
        <w:rPr>
          <w:rFonts w:ascii="SimHei" w:eastAsia="SimHei" w:hAnsi="SimHei" w:cs="SimHei"/>
          <w:spacing w:val="-31"/>
          <w:sz w:val="16"/>
          <w:szCs w:val="16"/>
        </w:rPr>
        <w:t xml:space="preserve"> </w:t>
      </w:r>
      <w:r>
        <w:rPr>
          <w:rFonts w:ascii="Microsoft YaHei" w:eastAsia="Microsoft YaHei" w:hAnsi="Microsoft YaHei" w:cs="Microsoft YaHei"/>
          <w:spacing w:val="10"/>
          <w:sz w:val="16"/>
          <w:szCs w:val="16"/>
        </w:rPr>
        <w:t>:</w:t>
      </w:r>
      <w:r>
        <w:rPr>
          <w:rFonts w:ascii="Microsoft YaHei" w:eastAsia="Microsoft YaHei" w:hAnsi="Microsoft YaHei" w:cs="Microsoft YaHei"/>
          <w:spacing w:val="26"/>
          <w:w w:val="101"/>
          <w:sz w:val="16"/>
          <w:szCs w:val="16"/>
        </w:rPr>
        <w:t xml:space="preserve"> </w:t>
      </w:r>
      <w:r>
        <w:rPr>
          <w:rFonts w:ascii="Microsoft YaHei" w:eastAsia="Microsoft YaHei" w:hAnsi="Microsoft YaHei" w:cs="Microsoft YaHei"/>
          <w:spacing w:val="10"/>
          <w:sz w:val="16"/>
          <w:szCs w:val="16"/>
        </w:rPr>
        <w:t>如图</w:t>
      </w:r>
      <w:r>
        <w:rPr>
          <w:rFonts w:ascii="Microsoft YaHei" w:eastAsia="Microsoft YaHei" w:hAnsi="Microsoft YaHei" w:cs="Microsoft YaHei"/>
          <w:spacing w:val="21"/>
          <w:w w:val="101"/>
          <w:sz w:val="16"/>
          <w:szCs w:val="16"/>
        </w:rPr>
        <w:t xml:space="preserve"> </w:t>
      </w:r>
      <w:r>
        <w:rPr>
          <w:rFonts w:ascii="Microsoft YaHei" w:eastAsia="Microsoft YaHei" w:hAnsi="Microsoft YaHei" w:cs="Microsoft YaHei"/>
          <w:spacing w:val="10"/>
          <w:position w:val="-1"/>
          <w:sz w:val="16"/>
          <w:szCs w:val="16"/>
        </w:rPr>
        <w:t>1</w:t>
      </w:r>
      <w:r>
        <w:rPr>
          <w:rFonts w:ascii="Microsoft YaHei" w:eastAsia="Microsoft YaHei" w:hAnsi="Microsoft YaHei" w:cs="Microsoft YaHei"/>
          <w:spacing w:val="10"/>
          <w:sz w:val="16"/>
          <w:szCs w:val="16"/>
        </w:rPr>
        <w:t>所示</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10"/>
          <w:sz w:val="16"/>
          <w:szCs w:val="16"/>
        </w:rPr>
        <w:t>。</w:t>
      </w:r>
    </w:p>
    <w:p>
      <w:pPr>
        <w:pStyle w:val="BodyText0"/>
        <w:spacing w:line="286" w:lineRule="auto"/>
      </w:pPr>
    </w:p>
    <w:p>
      <w:pPr>
        <w:pStyle w:val="Normal1"/>
        <w:spacing w:before="82" w:line="225" w:lineRule="auto"/>
        <w:ind w:left="1238"/>
        <w:outlineLvl w:val="0"/>
        <w:rPr>
          <w:rFonts w:ascii="SimHei" w:eastAsia="SimHei" w:hAnsi="SimHei" w:cs="SimHei"/>
          <w:sz w:val="19"/>
          <w:szCs w:val="19"/>
        </w:rPr>
      </w:pPr>
      <w:bookmarkStart w:id="7" w:name="bookmark7"/>
      <w:bookmarkEnd w:id="7"/>
      <w:r>
        <w:rPr>
          <w:rFonts w:ascii="Microsoft YaHei" w:eastAsia="Microsoft YaHei" w:hAnsi="Microsoft YaHei" w:cs="Microsoft YaHei"/>
          <w:spacing w:val="11"/>
          <w:position w:val="-2"/>
          <w:sz w:val="19"/>
          <w:szCs w:val="19"/>
        </w:rPr>
        <w:t xml:space="preserve">4   </w:t>
      </w:r>
      <w:r>
        <w:rPr>
          <w:rFonts w:ascii="SimHei" w:eastAsia="SimHei" w:hAnsi="SimHei" w:cs="SimHei"/>
          <w:spacing w:val="11"/>
          <w:sz w:val="19"/>
          <w:szCs w:val="19"/>
        </w:rPr>
        <w:t>设置场所</w:t>
      </w:r>
    </w:p>
    <w:p>
      <w:pPr>
        <w:pStyle w:val="BodyText0"/>
        <w:spacing w:line="252" w:lineRule="auto"/>
      </w:pPr>
    </w:p>
    <w:p>
      <w:pPr>
        <w:pStyle w:val="Normal1"/>
        <w:spacing w:before="82" w:line="181" w:lineRule="auto"/>
        <w:ind w:left="1660"/>
        <w:rPr>
          <w:rFonts w:ascii="Microsoft YaHei" w:eastAsia="Microsoft YaHei" w:hAnsi="Microsoft YaHei" w:cs="Microsoft YaHei"/>
          <w:sz w:val="19"/>
          <w:szCs w:val="19"/>
        </w:rPr>
      </w:pPr>
      <w:r>
        <w:rPr>
          <w:rFonts w:ascii="Microsoft YaHei" w:eastAsia="Microsoft YaHei" w:hAnsi="Microsoft YaHei" w:cs="Microsoft YaHei"/>
          <w:spacing w:val="17"/>
          <w:sz w:val="19"/>
          <w:szCs w:val="19"/>
        </w:rPr>
        <w:t>下列场所应设置消防安全标志</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17"/>
          <w:sz w:val="19"/>
          <w:szCs w:val="19"/>
        </w:rPr>
        <w:t>:</w:t>
      </w:r>
    </w:p>
    <w:p>
      <w:pPr>
        <w:pStyle w:val="Normal1"/>
        <w:spacing w:before="65" w:line="180"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1"/>
          <w:position w:val="-2"/>
          <w:sz w:val="19"/>
          <w:szCs w:val="19"/>
        </w:rPr>
        <w:t>a</w:t>
      </w:r>
      <w:r>
        <w:rPr>
          <w:rFonts w:ascii="Microsoft YaHei" w:eastAsia="Microsoft YaHei" w:hAnsi="Microsoft YaHei" w:cs="Microsoft YaHei"/>
          <w:spacing w:val="1"/>
          <w:sz w:val="19"/>
          <w:szCs w:val="19"/>
        </w:rPr>
        <w:t>)    公共建筑</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
          <w:sz w:val="19"/>
          <w:szCs w:val="19"/>
        </w:rPr>
        <w:t>、住宅建筑</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
          <w:sz w:val="19"/>
          <w:szCs w:val="19"/>
        </w:rPr>
        <w:t>、工业建筑</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
          <w:sz w:val="19"/>
          <w:szCs w:val="19"/>
        </w:rPr>
        <w:t>;</w:t>
      </w:r>
    </w:p>
    <w:p>
      <w:pPr>
        <w:pStyle w:val="Normal1"/>
        <w:spacing w:before="52" w:line="178" w:lineRule="auto"/>
        <w:ind w:left="1662"/>
        <w:rPr>
          <w:rFonts w:ascii="Microsoft YaHei" w:eastAsia="Microsoft YaHei" w:hAnsi="Microsoft YaHei" w:cs="Microsoft YaHei"/>
          <w:sz w:val="19"/>
          <w:szCs w:val="19"/>
        </w:rPr>
      </w:pPr>
      <w:r>
        <w:rPr>
          <w:rFonts w:ascii="Microsoft YaHei" w:eastAsia="Microsoft YaHei" w:hAnsi="Microsoft YaHei" w:cs="Microsoft YaHei"/>
          <w:spacing w:val="-4"/>
          <w:sz w:val="19"/>
          <w:szCs w:val="19"/>
        </w:rPr>
        <w:t>b)    汽车库</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4"/>
          <w:sz w:val="19"/>
          <w:szCs w:val="19"/>
        </w:rPr>
        <w:t>、修车库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、停车场 ;</w:t>
      </w:r>
    </w:p>
    <w:p>
      <w:pPr>
        <w:pStyle w:val="Normal1"/>
        <w:spacing w:before="72" w:line="200" w:lineRule="auto"/>
        <w:ind w:left="2067" w:right="47" w:hanging="404"/>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c</w:t>
      </w:r>
      <w:r>
        <w:rPr>
          <w:rFonts w:ascii="Microsoft YaHei" w:eastAsia="Microsoft YaHei" w:hAnsi="Microsoft YaHei" w:cs="Microsoft YaHei"/>
          <w:spacing w:val="9"/>
          <w:sz w:val="19"/>
          <w:szCs w:val="19"/>
        </w:rPr>
        <w:t>)    地铁工程中的车站</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、换乘通道或连接通道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、车辆基地</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、地下区间内的纵向疏散平台</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,平时使用的</w:t>
      </w:r>
      <w:r>
        <w:rPr>
          <w:rFonts w:ascii="Microsoft YaHei" w:eastAsia="Microsoft YaHei" w:hAnsi="Microsoft YaHei" w:cs="Microsoft YaHei"/>
          <w:spacing w:val="17"/>
          <w:sz w:val="19"/>
          <w:szCs w:val="19"/>
        </w:rPr>
        <w:t>人民防空工程</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7"/>
          <w:sz w:val="19"/>
          <w:szCs w:val="19"/>
        </w:rPr>
        <w:t>,地下人行通道</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,交通隧道</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,综合管廊</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7"/>
          <w:sz w:val="19"/>
          <w:szCs w:val="19"/>
        </w:rPr>
        <w:t>;</w:t>
      </w:r>
    </w:p>
    <w:p>
      <w:pPr>
        <w:pStyle w:val="Normal1"/>
        <w:spacing w:before="64" w:line="180"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3"/>
          <w:sz w:val="19"/>
          <w:szCs w:val="19"/>
        </w:rPr>
        <w:t>d)</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spacing w:val="13"/>
          <w:sz w:val="19"/>
          <w:szCs w:val="19"/>
        </w:rPr>
        <w:t>建设工程施工现场</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3"/>
          <w:sz w:val="19"/>
          <w:szCs w:val="19"/>
        </w:rPr>
        <w:t>;</w:t>
      </w:r>
    </w:p>
    <w:p>
      <w:pPr>
        <w:pStyle w:val="Normal1"/>
        <w:spacing w:before="71" w:line="200" w:lineRule="auto"/>
        <w:ind w:left="2071" w:right="47" w:hanging="408"/>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e</w:t>
      </w:r>
      <w:r>
        <w:rPr>
          <w:rFonts w:ascii="Microsoft YaHei" w:eastAsia="Microsoft YaHei" w:hAnsi="Microsoft YaHei" w:cs="Microsoft YaHei"/>
          <w:spacing w:val="9"/>
          <w:sz w:val="19"/>
          <w:szCs w:val="19"/>
        </w:rPr>
        <w:t>)    可燃液体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、可燃气体</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9"/>
          <w:sz w:val="19"/>
          <w:szCs w:val="19"/>
        </w:rPr>
        <w:t>、助燃气体的生产</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、储存区</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,可</w:t>
      </w:r>
      <w:r>
        <w:rPr>
          <w:rFonts w:ascii="Microsoft YaHei" w:eastAsia="Microsoft YaHei" w:hAnsi="Microsoft YaHei" w:cs="Microsoft YaHei"/>
          <w:spacing w:val="8"/>
          <w:sz w:val="19"/>
          <w:szCs w:val="19"/>
        </w:rPr>
        <w:t>燃材料堆场</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8"/>
          <w:sz w:val="19"/>
          <w:szCs w:val="19"/>
        </w:rPr>
        <w:t>,汽车加油加气加氢站</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8"/>
          <w:sz w:val="19"/>
          <w:szCs w:val="19"/>
        </w:rPr>
        <w:t>,易燃易爆</w:t>
      </w:r>
      <w:r>
        <w:rPr>
          <w:rFonts w:ascii="Microsoft YaHei" w:eastAsia="Microsoft YaHei" w:hAnsi="Microsoft YaHei" w:cs="Microsoft YaHei"/>
          <w:spacing w:val="17"/>
          <w:sz w:val="19"/>
          <w:szCs w:val="19"/>
        </w:rPr>
        <w:t>物品运输工具</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7"/>
          <w:sz w:val="19"/>
          <w:szCs w:val="19"/>
        </w:rPr>
        <w:t>,公共交通工具</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7"/>
          <w:sz w:val="19"/>
          <w:szCs w:val="19"/>
        </w:rPr>
        <w:t>;</w:t>
      </w:r>
    </w:p>
    <w:p>
      <w:pPr>
        <w:pStyle w:val="Normal1"/>
        <w:spacing w:before="67" w:line="178"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4"/>
          <w:sz w:val="19"/>
          <w:szCs w:val="19"/>
        </w:rPr>
        <w:t>f)    旅游景区</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4"/>
          <w:sz w:val="19"/>
          <w:szCs w:val="19"/>
        </w:rPr>
        <w:t>、室外游乐场</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、广场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4"/>
          <w:sz w:val="19"/>
          <w:szCs w:val="19"/>
        </w:rPr>
        <w:t>、露天集市</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、举办大型群众性活动等露天场所</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4"/>
          <w:sz w:val="19"/>
          <w:szCs w:val="19"/>
        </w:rPr>
        <w:t>;</w:t>
      </w:r>
    </w:p>
    <w:p>
      <w:pPr>
        <w:pStyle w:val="Normal1"/>
        <w:spacing w:before="73" w:line="174"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10"/>
          <w:sz w:val="19"/>
          <w:szCs w:val="19"/>
        </w:rPr>
        <w:t>g)    矿区</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0"/>
          <w:sz w:val="19"/>
          <w:szCs w:val="19"/>
        </w:rPr>
        <w:t>、油气田</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0"/>
          <w:sz w:val="19"/>
          <w:szCs w:val="19"/>
        </w:rPr>
        <w:t>、草原</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0"/>
          <w:sz w:val="19"/>
          <w:szCs w:val="19"/>
        </w:rPr>
        <w:t>、林区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0"/>
          <w:sz w:val="19"/>
          <w:szCs w:val="19"/>
        </w:rPr>
        <w:t>。</w:t>
      </w:r>
    </w:p>
    <w:p>
      <w:pPr>
        <w:pStyle w:val="Normal1"/>
        <w:spacing w:line="174" w:lineRule="auto"/>
        <w:rPr>
          <w:rFonts w:ascii="Microsoft YaHei" w:eastAsia="Microsoft YaHei" w:hAnsi="Microsoft YaHei" w:cs="Microsoft YaHei"/>
          <w:sz w:val="19"/>
          <w:szCs w:val="19"/>
        </w:rPr>
        <w:sectPr>
          <w:headerReference w:type="default" r:id="rId16"/>
          <w:footerReference w:type="default" r:id="rId17"/>
          <w:pgSz w:w="11907" w:h="16841"/>
          <w:pgMar w:top="119" w:right="1225" w:bottom="1295"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bookmarkStart w:id="8" w:name="bookmark20"/>
      <w:bookmarkEnd w:id="8"/>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92" w:lineRule="auto"/>
      </w:pPr>
    </w:p>
    <w:p>
      <w:pPr>
        <w:pStyle w:val="Normal1"/>
        <w:spacing w:line="6105" w:lineRule="exact"/>
        <w:ind w:left="221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width:430.5pt;height:75.65pt;margin-top:276.1pt;margin-left:79.29pt;position:absolute;rotation:315;z-index:251662336" filled="t" fillcolor="white" stroked="f">
            <v:textpath style="font-family:SimSun;font-size:66pt;mso-text-shadow:auto;v-text-kern:t" string="www bzfxw com"/>
          </v:shape>
        </w:pict>
      </w:r>
      <w:r>
        <w:rPr>
          <w:position w:val="-122"/>
        </w:rPr>
        <w:drawing>
          <wp:inline distT="0" distB="0" distL="0" distR="0">
            <wp:extent cx="4399470" cy="3876954"/>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xmlns:r="http://schemas.openxmlformats.org/officeDocument/2006/relationships" r:embed="rId18"/>
                    <a:stretch>
                      <a:fillRect/>
                    </a:stretch>
                  </pic:blipFill>
                  <pic:spPr>
                    <a:xfrm>
                      <a:off x="0" y="0"/>
                      <a:ext cx="4399470" cy="3876954"/>
                    </a:xfrm>
                    <a:prstGeom prst="rect">
                      <a:avLst/>
                    </a:prstGeom>
                  </pic:spPr>
                </pic:pic>
              </a:graphicData>
            </a:graphic>
          </wp:inline>
        </w:drawing>
      </w:r>
    </w:p>
    <w:p>
      <w:pPr>
        <w:pStyle w:val="Normal1"/>
        <w:spacing w:before="6" w:line="183" w:lineRule="auto"/>
        <w:ind w:left="1442"/>
        <w:rPr>
          <w:rFonts w:ascii="Microsoft YaHei" w:eastAsia="Microsoft YaHei" w:hAnsi="Microsoft YaHei" w:cs="Microsoft YaHei"/>
          <w:sz w:val="16"/>
          <w:szCs w:val="16"/>
        </w:rPr>
      </w:pPr>
      <w:r>
        <w:rPr>
          <w:rFonts w:ascii="Microsoft YaHei" w:eastAsia="Microsoft YaHei" w:hAnsi="Microsoft YaHei" w:cs="Microsoft YaHei"/>
          <w:spacing w:val="14"/>
          <w:sz w:val="16"/>
          <w:szCs w:val="16"/>
        </w:rPr>
        <w:t>标引符号说明 :</w:t>
      </w:r>
    </w:p>
    <w:p>
      <w:pPr>
        <w:pStyle w:val="BodyText0"/>
        <w:spacing w:before="77" w:line="183" w:lineRule="auto"/>
        <w:ind w:left="1440"/>
        <w:rPr>
          <w:rFonts w:ascii="Microsoft YaHei" w:eastAsia="Microsoft YaHei" w:hAnsi="Microsoft YaHei" w:cs="Microsoft YaHei"/>
          <w:sz w:val="16"/>
          <w:szCs w:val="16"/>
        </w:rPr>
      </w:pPr>
      <w:r>
        <w:rPr>
          <w:rFonts w:ascii="Microsoft YaHei" w:eastAsia="Microsoft YaHei" w:hAnsi="Microsoft YaHei" w:cs="Microsoft YaHei"/>
          <w:spacing w:val="8"/>
          <w:w w:val="125"/>
          <w:position w:val="-1"/>
          <w:sz w:val="16"/>
          <w:szCs w:val="16"/>
        </w:rPr>
        <w:t>D</w:t>
      </w:r>
      <w:r>
        <w:rPr>
          <w:rFonts w:ascii="Microsoft YaHei" w:eastAsia="Microsoft YaHei" w:hAnsi="Microsoft YaHei" w:cs="Microsoft YaHei"/>
          <w:spacing w:val="-11"/>
          <w:position w:val="-1"/>
          <w:sz w:val="16"/>
          <w:szCs w:val="16"/>
        </w:rPr>
        <w:t xml:space="preserve"> </w:t>
      </w:r>
      <w:r>
        <w:rPr>
          <w:b/>
          <w:bCs/>
          <w:spacing w:val="8"/>
          <w:w w:val="125"/>
          <w:sz w:val="16"/>
          <w:szCs w:val="16"/>
        </w:rPr>
        <w:t>—</w:t>
      </w:r>
      <w:r>
        <w:rPr>
          <w:b/>
          <w:bCs/>
          <w:spacing w:val="-22"/>
          <w:sz w:val="16"/>
          <w:szCs w:val="16"/>
        </w:rPr>
        <w:t xml:space="preserve"> </w:t>
      </w:r>
      <w:r>
        <w:rPr>
          <w:rFonts w:ascii="Microsoft YaHei" w:eastAsia="Microsoft YaHei" w:hAnsi="Microsoft YaHei" w:cs="Microsoft YaHei"/>
          <w:spacing w:val="8"/>
          <w:w w:val="125"/>
          <w:sz w:val="16"/>
          <w:szCs w:val="16"/>
        </w:rPr>
        <w:t>观察距离</w:t>
      </w:r>
      <w:r>
        <w:rPr>
          <w:rFonts w:ascii="Microsoft YaHei" w:eastAsia="Microsoft YaHei" w:hAnsi="Microsoft YaHei" w:cs="Microsoft YaHei"/>
          <w:spacing w:val="-6"/>
          <w:sz w:val="16"/>
          <w:szCs w:val="16"/>
        </w:rPr>
        <w:t xml:space="preserve"> </w:t>
      </w:r>
      <w:r>
        <w:rPr>
          <w:rFonts w:ascii="Microsoft YaHei" w:eastAsia="Microsoft YaHei" w:hAnsi="Microsoft YaHei" w:cs="Microsoft YaHei"/>
          <w:spacing w:val="8"/>
          <w:w w:val="125"/>
          <w:sz w:val="16"/>
          <w:szCs w:val="16"/>
        </w:rPr>
        <w:t>;</w:t>
      </w:r>
    </w:p>
    <w:p>
      <w:pPr>
        <w:pStyle w:val="BodyText0"/>
        <w:spacing w:before="64" w:line="210" w:lineRule="auto"/>
        <w:ind w:left="1433"/>
        <w:rPr>
          <w:rFonts w:ascii="Microsoft YaHei" w:eastAsia="Microsoft YaHei" w:hAnsi="Microsoft YaHei" w:cs="Microsoft YaHei"/>
          <w:sz w:val="16"/>
          <w:szCs w:val="16"/>
        </w:rPr>
      </w:pPr>
      <w:r>
        <w:rPr>
          <w:rFonts w:ascii="Microsoft YaHei" w:eastAsia="Microsoft YaHei" w:hAnsi="Microsoft YaHei" w:cs="Microsoft YaHei"/>
          <w:spacing w:val="24"/>
          <w:position w:val="-2"/>
          <w:sz w:val="16"/>
          <w:szCs w:val="16"/>
        </w:rPr>
        <w:t>α</w:t>
      </w:r>
      <w:r>
        <w:rPr>
          <w:rFonts w:ascii="Microsoft YaHei" w:eastAsia="Microsoft YaHei" w:hAnsi="Microsoft YaHei" w:cs="Microsoft YaHei"/>
          <w:spacing w:val="37"/>
          <w:w w:val="101"/>
          <w:position w:val="-2"/>
          <w:sz w:val="16"/>
          <w:szCs w:val="16"/>
        </w:rPr>
        <w:t xml:space="preserve"> </w:t>
      </w:r>
      <w:r>
        <w:rPr>
          <w:b/>
          <w:bCs/>
          <w:spacing w:val="24"/>
          <w:sz w:val="16"/>
          <w:szCs w:val="16"/>
        </w:rPr>
        <w:t>—</w:t>
      </w:r>
      <w:r>
        <w:rPr>
          <w:b/>
          <w:bCs/>
          <w:spacing w:val="-23"/>
          <w:sz w:val="16"/>
          <w:szCs w:val="16"/>
        </w:rPr>
        <w:t xml:space="preserve"> </w:t>
      </w:r>
      <w:r>
        <w:rPr>
          <w:rFonts w:ascii="Microsoft YaHei" w:eastAsia="Microsoft YaHei" w:hAnsi="Microsoft YaHei" w:cs="Microsoft YaHei"/>
          <w:spacing w:val="24"/>
          <w:sz w:val="16"/>
          <w:szCs w:val="16"/>
        </w:rPr>
        <w:t>观察角</w:t>
      </w:r>
      <w:r>
        <w:rPr>
          <w:rFonts w:ascii="Microsoft YaHei" w:eastAsia="Microsoft YaHei" w:hAnsi="Microsoft YaHei" w:cs="Microsoft YaHei"/>
          <w:spacing w:val="-2"/>
          <w:sz w:val="16"/>
          <w:szCs w:val="16"/>
        </w:rPr>
        <w:t xml:space="preserve"> </w:t>
      </w:r>
      <w:r>
        <w:rPr>
          <w:rFonts w:ascii="Microsoft YaHei" w:eastAsia="Microsoft YaHei" w:hAnsi="Microsoft YaHei" w:cs="Microsoft YaHei"/>
          <w:spacing w:val="24"/>
          <w:sz w:val="16"/>
          <w:szCs w:val="16"/>
        </w:rPr>
        <w:t>:观察者的眼睛和标志中心点的连线与标志所在平面的夹角</w:t>
      </w:r>
      <w:r>
        <w:rPr>
          <w:rFonts w:ascii="Microsoft YaHei" w:eastAsia="Microsoft YaHei" w:hAnsi="Microsoft YaHei" w:cs="Microsoft YaHei"/>
          <w:spacing w:val="-5"/>
          <w:sz w:val="16"/>
          <w:szCs w:val="16"/>
        </w:rPr>
        <w:t xml:space="preserve"> </w:t>
      </w:r>
      <w:r>
        <w:rPr>
          <w:rFonts w:ascii="Microsoft YaHei" w:eastAsia="Microsoft YaHei" w:hAnsi="Microsoft YaHei" w:cs="Microsoft YaHei"/>
          <w:spacing w:val="24"/>
          <w:sz w:val="16"/>
          <w:szCs w:val="16"/>
        </w:rPr>
        <w:t>;</w:t>
      </w:r>
    </w:p>
    <w:p>
      <w:pPr>
        <w:pStyle w:val="BodyText0"/>
        <w:spacing w:before="24" w:line="210" w:lineRule="auto"/>
        <w:ind w:left="1433"/>
        <w:rPr>
          <w:rFonts w:ascii="Microsoft YaHei" w:eastAsia="Microsoft YaHei" w:hAnsi="Microsoft YaHei" w:cs="Microsoft YaHei"/>
          <w:sz w:val="16"/>
          <w:szCs w:val="16"/>
        </w:rPr>
      </w:pPr>
      <w:r>
        <w:rPr>
          <w:rFonts w:ascii="Microsoft YaHei" w:eastAsia="Microsoft YaHei" w:hAnsi="Microsoft YaHei" w:cs="Microsoft YaHei"/>
          <w:spacing w:val="24"/>
          <w:position w:val="-2"/>
          <w:sz w:val="16"/>
          <w:szCs w:val="16"/>
        </w:rPr>
        <w:t xml:space="preserve">θ </w:t>
      </w:r>
      <w:r>
        <w:rPr>
          <w:b/>
          <w:bCs/>
          <w:spacing w:val="24"/>
          <w:sz w:val="16"/>
          <w:szCs w:val="16"/>
        </w:rPr>
        <w:t>—</w:t>
      </w:r>
      <w:r>
        <w:rPr>
          <w:b/>
          <w:bCs/>
          <w:spacing w:val="-27"/>
          <w:sz w:val="16"/>
          <w:szCs w:val="16"/>
        </w:rPr>
        <w:t xml:space="preserve"> </w:t>
      </w:r>
      <w:r>
        <w:rPr>
          <w:rFonts w:ascii="Microsoft YaHei" w:eastAsia="Microsoft YaHei" w:hAnsi="Microsoft YaHei" w:cs="Microsoft YaHei"/>
          <w:spacing w:val="24"/>
          <w:sz w:val="16"/>
          <w:szCs w:val="16"/>
        </w:rPr>
        <w:t>偏移角</w:t>
      </w:r>
      <w:r>
        <w:rPr>
          <w:rFonts w:ascii="Microsoft YaHei" w:eastAsia="Microsoft YaHei" w:hAnsi="Microsoft YaHei" w:cs="Microsoft YaHei"/>
          <w:spacing w:val="-2"/>
          <w:sz w:val="16"/>
          <w:szCs w:val="16"/>
        </w:rPr>
        <w:t xml:space="preserve"> </w:t>
      </w:r>
      <w:r>
        <w:rPr>
          <w:rFonts w:ascii="Microsoft YaHei" w:eastAsia="Microsoft YaHei" w:hAnsi="Microsoft YaHei" w:cs="Microsoft YaHei"/>
          <w:spacing w:val="24"/>
          <w:sz w:val="16"/>
          <w:szCs w:val="16"/>
        </w:rPr>
        <w:t>:标志的中心点和眼睛的连线与眼睛正视标志所在平面时的视轴之间的夹</w:t>
      </w:r>
      <w:r>
        <w:rPr>
          <w:rFonts w:ascii="Microsoft YaHei" w:eastAsia="Microsoft YaHei" w:hAnsi="Microsoft YaHei" w:cs="Microsoft YaHei"/>
          <w:spacing w:val="23"/>
          <w:sz w:val="16"/>
          <w:szCs w:val="16"/>
        </w:rPr>
        <w:t>角</w:t>
      </w:r>
      <w:r>
        <w:rPr>
          <w:rFonts w:ascii="Microsoft YaHei" w:eastAsia="Microsoft YaHei" w:hAnsi="Microsoft YaHei" w:cs="Microsoft YaHei"/>
          <w:spacing w:val="-5"/>
          <w:sz w:val="16"/>
          <w:szCs w:val="16"/>
        </w:rPr>
        <w:t xml:space="preserve"> </w:t>
      </w:r>
      <w:r>
        <w:rPr>
          <w:rFonts w:ascii="Microsoft YaHei" w:eastAsia="Microsoft YaHei" w:hAnsi="Microsoft YaHei" w:cs="Microsoft YaHei"/>
          <w:spacing w:val="23"/>
          <w:sz w:val="16"/>
          <w:szCs w:val="16"/>
        </w:rPr>
        <w:t>;</w:t>
      </w:r>
    </w:p>
    <w:p>
      <w:pPr>
        <w:pStyle w:val="BodyText0"/>
        <w:spacing w:before="27" w:line="210" w:lineRule="auto"/>
        <w:ind w:left="1442"/>
        <w:rPr>
          <w:rFonts w:ascii="Microsoft YaHei" w:eastAsia="Microsoft YaHei" w:hAnsi="Microsoft YaHei" w:cs="Microsoft YaHei"/>
          <w:sz w:val="16"/>
          <w:szCs w:val="16"/>
        </w:rPr>
      </w:pPr>
      <w:r>
        <w:rPr>
          <w:rFonts w:ascii="Microsoft YaHei" w:eastAsia="Microsoft YaHei" w:hAnsi="Microsoft YaHei" w:cs="Microsoft YaHei"/>
          <w:spacing w:val="25"/>
          <w:position w:val="-2"/>
          <w:sz w:val="16"/>
          <w:szCs w:val="16"/>
        </w:rPr>
        <w:t>X</w:t>
      </w:r>
      <w:r>
        <w:rPr>
          <w:rFonts w:ascii="Microsoft YaHei" w:eastAsia="Microsoft YaHei" w:hAnsi="Microsoft YaHei" w:cs="Microsoft YaHei"/>
          <w:spacing w:val="-11"/>
          <w:position w:val="-2"/>
          <w:sz w:val="16"/>
          <w:szCs w:val="16"/>
        </w:rPr>
        <w:t xml:space="preserve"> </w:t>
      </w:r>
      <w:r>
        <w:rPr>
          <w:b/>
          <w:bCs/>
          <w:spacing w:val="25"/>
          <w:sz w:val="16"/>
          <w:szCs w:val="16"/>
        </w:rPr>
        <w:t>—</w:t>
      </w:r>
      <w:r>
        <w:rPr>
          <w:b/>
          <w:bCs/>
          <w:spacing w:val="-27"/>
          <w:sz w:val="16"/>
          <w:szCs w:val="16"/>
        </w:rPr>
        <w:t xml:space="preserve"> </w:t>
      </w:r>
      <w:r>
        <w:rPr>
          <w:rFonts w:ascii="Microsoft YaHei" w:eastAsia="Microsoft YaHei" w:hAnsi="Microsoft YaHei" w:cs="Microsoft YaHei"/>
          <w:spacing w:val="25"/>
          <w:sz w:val="16"/>
          <w:szCs w:val="16"/>
        </w:rPr>
        <w:t>偏移距离</w:t>
      </w:r>
      <w:r>
        <w:rPr>
          <w:rFonts w:ascii="Microsoft YaHei" w:eastAsia="Microsoft YaHei" w:hAnsi="Microsoft YaHei" w:cs="Microsoft YaHei"/>
          <w:spacing w:val="-2"/>
          <w:sz w:val="16"/>
          <w:szCs w:val="16"/>
        </w:rPr>
        <w:t xml:space="preserve"> </w:t>
      </w:r>
      <w:r>
        <w:rPr>
          <w:rFonts w:ascii="Microsoft YaHei" w:eastAsia="Microsoft YaHei" w:hAnsi="Microsoft YaHei" w:cs="Microsoft YaHei"/>
          <w:spacing w:val="25"/>
          <w:sz w:val="16"/>
          <w:szCs w:val="16"/>
        </w:rPr>
        <w:t>:标志的中心点至眼睛正视标志所在平面时的视轴的距离</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25"/>
          <w:sz w:val="16"/>
          <w:szCs w:val="16"/>
        </w:rPr>
        <w:t>。</w:t>
      </w:r>
    </w:p>
    <w:p>
      <w:pPr>
        <w:pStyle w:val="Normal1"/>
        <w:spacing w:before="177" w:line="225" w:lineRule="auto"/>
        <w:ind w:left="4477"/>
        <w:rPr>
          <w:rFonts w:ascii="SimHei" w:eastAsia="SimHei" w:hAnsi="SimHei" w:cs="SimHei"/>
          <w:sz w:val="19"/>
          <w:szCs w:val="19"/>
        </w:rPr>
      </w:pPr>
      <w:r>
        <w:rPr>
          <w:rFonts w:ascii="SimHei" w:eastAsia="SimHei" w:hAnsi="SimHei" w:cs="SimHei"/>
          <w:spacing w:val="10"/>
          <w:sz w:val="19"/>
          <w:szCs w:val="19"/>
        </w:rPr>
        <w:t>图</w:t>
      </w:r>
      <w:r>
        <w:rPr>
          <w:rFonts w:ascii="SimHei" w:eastAsia="SimHei" w:hAnsi="SimHei" w:cs="SimHei"/>
          <w:spacing w:val="10"/>
          <w:sz w:val="19"/>
          <w:szCs w:val="19"/>
        </w:rPr>
        <w:t xml:space="preserve"> </w:t>
      </w:r>
      <w:r>
        <w:rPr>
          <w:rFonts w:ascii="Microsoft YaHei" w:eastAsia="Microsoft YaHei" w:hAnsi="Microsoft YaHei" w:cs="Microsoft YaHei"/>
          <w:spacing w:val="10"/>
          <w:position w:val="-2"/>
          <w:sz w:val="19"/>
          <w:szCs w:val="19"/>
        </w:rPr>
        <w:t xml:space="preserve">1   </w:t>
      </w:r>
      <w:r>
        <w:rPr>
          <w:rFonts w:ascii="SimHei" w:eastAsia="SimHei" w:hAnsi="SimHei" w:cs="SimHei"/>
          <w:spacing w:val="10"/>
          <w:sz w:val="19"/>
          <w:szCs w:val="19"/>
        </w:rPr>
        <w:t>观察者与标志的关系</w:t>
      </w:r>
    </w:p>
    <w:p>
      <w:pPr>
        <w:pStyle w:val="BodyText0"/>
        <w:spacing w:line="396" w:lineRule="auto"/>
      </w:pPr>
    </w:p>
    <w:p>
      <w:pPr>
        <w:pStyle w:val="Normal1"/>
        <w:spacing w:before="82" w:line="223" w:lineRule="auto"/>
        <w:ind w:left="1079"/>
        <w:outlineLvl w:val="0"/>
        <w:rPr>
          <w:rFonts w:ascii="SimHei" w:eastAsia="SimHei" w:hAnsi="SimHei" w:cs="SimHei"/>
          <w:sz w:val="19"/>
          <w:szCs w:val="19"/>
        </w:rPr>
      </w:pPr>
      <w:bookmarkStart w:id="9" w:name="bookmark8"/>
      <w:bookmarkEnd w:id="9"/>
      <w:r>
        <w:rPr>
          <w:rFonts w:ascii="Microsoft YaHei" w:eastAsia="Microsoft YaHei" w:hAnsi="Microsoft YaHei" w:cs="Microsoft YaHei"/>
          <w:spacing w:val="12"/>
          <w:position w:val="-2"/>
          <w:sz w:val="19"/>
          <w:szCs w:val="19"/>
        </w:rPr>
        <w:t xml:space="preserve">5   </w:t>
      </w:r>
      <w:r>
        <w:rPr>
          <w:rFonts w:ascii="SimHei" w:eastAsia="SimHei" w:hAnsi="SimHei" w:cs="SimHei"/>
          <w:spacing w:val="12"/>
          <w:sz w:val="19"/>
          <w:szCs w:val="19"/>
        </w:rPr>
        <w:t>设置部位</w:t>
      </w:r>
    </w:p>
    <w:p>
      <w:pPr>
        <w:pStyle w:val="BodyText0"/>
        <w:spacing w:line="252" w:lineRule="auto"/>
      </w:pPr>
    </w:p>
    <w:p>
      <w:pPr>
        <w:pStyle w:val="Normal1"/>
        <w:spacing w:before="82" w:line="201" w:lineRule="auto"/>
        <w:ind w:left="1081" w:hanging="2"/>
        <w:rPr>
          <w:rFonts w:ascii="Microsoft YaHei" w:eastAsia="Microsoft YaHei" w:hAnsi="Microsoft YaHei" w:cs="Microsoft YaHei"/>
          <w:sz w:val="19"/>
          <w:szCs w:val="19"/>
        </w:rPr>
      </w:pPr>
      <w:r>
        <w:rPr>
          <w:rFonts w:ascii="Microsoft YaHei" w:eastAsia="Microsoft YaHei" w:hAnsi="Microsoft YaHei" w:cs="Microsoft YaHei"/>
          <w:spacing w:val="15"/>
          <w:position w:val="-2"/>
          <w:sz w:val="19"/>
          <w:szCs w:val="19"/>
        </w:rPr>
        <w:t>5.</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15"/>
          <w:position w:val="-2"/>
          <w:sz w:val="19"/>
          <w:szCs w:val="19"/>
        </w:rPr>
        <w:t xml:space="preserve">1   </w:t>
      </w:r>
      <w:r>
        <w:rPr>
          <w:rFonts w:ascii="Microsoft YaHei" w:eastAsia="Microsoft YaHei" w:hAnsi="Microsoft YaHei" w:cs="Microsoft YaHei"/>
          <w:spacing w:val="15"/>
          <w:sz w:val="19"/>
          <w:szCs w:val="19"/>
        </w:rPr>
        <w:t>消防车通道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5"/>
          <w:sz w:val="19"/>
          <w:szCs w:val="19"/>
        </w:rPr>
        <w:t>、消防车登高操作场地</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5"/>
          <w:sz w:val="19"/>
          <w:szCs w:val="19"/>
        </w:rPr>
        <w:t>、易发生遮挡或阻碍灭火设备使用的部位</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,应设置</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5"/>
          <w:sz w:val="19"/>
          <w:szCs w:val="19"/>
        </w:rPr>
        <w:t>“禁止阻塞</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15"/>
          <w:sz w:val="19"/>
          <w:szCs w:val="19"/>
        </w:rPr>
        <w:t>”</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6"/>
          <w:sz w:val="19"/>
          <w:szCs w:val="19"/>
        </w:rPr>
        <w:t>。</w:t>
      </w:r>
    </w:p>
    <w:p>
      <w:pPr>
        <w:pStyle w:val="Normal1"/>
        <w:spacing w:before="67" w:line="210" w:lineRule="auto"/>
        <w:ind w:left="1081" w:hanging="2"/>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5.2</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6"/>
          <w:sz w:val="19"/>
          <w:szCs w:val="19"/>
        </w:rPr>
        <w:t>设置地下消火栓的部位</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6"/>
          <w:sz w:val="19"/>
          <w:szCs w:val="19"/>
        </w:rPr>
        <w:t>,应在显著位置处组合设置</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6"/>
          <w:sz w:val="19"/>
          <w:szCs w:val="19"/>
        </w:rPr>
        <w:t>“地下消火栓</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16"/>
          <w:sz w:val="19"/>
          <w:szCs w:val="19"/>
        </w:rPr>
        <w:t>”标志</w:t>
      </w:r>
      <w:r>
        <w:rPr>
          <w:rFonts w:ascii="Microsoft YaHei" w:eastAsia="Microsoft YaHei" w:hAnsi="Microsoft YaHei" w:cs="Microsoft YaHei"/>
          <w:spacing w:val="15"/>
          <w:sz w:val="19"/>
          <w:szCs w:val="19"/>
        </w:rPr>
        <w:t>与方向辅助标志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5"/>
          <w:sz w:val="19"/>
          <w:szCs w:val="19"/>
        </w:rPr>
        <w:t>,方向箭头</w:t>
      </w:r>
      <w:r>
        <w:rPr>
          <w:rFonts w:ascii="Microsoft YaHei" w:eastAsia="Microsoft YaHei" w:hAnsi="Microsoft YaHei" w:cs="Microsoft YaHei"/>
          <w:spacing w:val="18"/>
          <w:sz w:val="19"/>
          <w:szCs w:val="19"/>
        </w:rPr>
        <w:t>应指向地下消火栓所在部位</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8"/>
          <w:sz w:val="19"/>
          <w:szCs w:val="19"/>
        </w:rPr>
        <w:t>;设置消防水泵接合器的部位</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,应在</w:t>
      </w:r>
      <w:r>
        <w:rPr>
          <w:rFonts w:ascii="Microsoft YaHei" w:eastAsia="Microsoft YaHei" w:hAnsi="Microsoft YaHei" w:cs="Microsoft YaHei"/>
          <w:spacing w:val="17"/>
          <w:sz w:val="19"/>
          <w:szCs w:val="19"/>
        </w:rPr>
        <w:t>显著位置处组合设置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7"/>
          <w:sz w:val="19"/>
          <w:szCs w:val="19"/>
        </w:rPr>
        <w:t>“消防水泵接合器</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7"/>
          <w:sz w:val="19"/>
          <w:szCs w:val="19"/>
        </w:rPr>
        <w:t>”</w:t>
      </w:r>
      <w:r>
        <w:rPr>
          <w:rFonts w:ascii="Microsoft YaHei" w:eastAsia="Microsoft YaHei" w:hAnsi="Microsoft YaHei" w:cs="Microsoft YaHei"/>
          <w:spacing w:val="18"/>
          <w:sz w:val="19"/>
          <w:szCs w:val="19"/>
        </w:rPr>
        <w:t>标志与方向辅助标志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,方向箭头应指向消防水泵接合器所在部</w:t>
      </w:r>
      <w:r>
        <w:rPr>
          <w:rFonts w:ascii="Microsoft YaHei" w:eastAsia="Microsoft YaHei" w:hAnsi="Microsoft YaHei" w:cs="Microsoft YaHei"/>
          <w:spacing w:val="17"/>
          <w:sz w:val="19"/>
          <w:szCs w:val="19"/>
        </w:rPr>
        <w:t>位</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7"/>
          <w:sz w:val="19"/>
          <w:szCs w:val="19"/>
        </w:rPr>
        <w:t>。</w:t>
      </w:r>
    </w:p>
    <w:p>
      <w:pPr>
        <w:pStyle w:val="Normal1"/>
        <w:spacing w:before="65" w:line="201" w:lineRule="auto"/>
        <w:ind w:left="1082" w:right="195" w:hanging="3"/>
        <w:rPr>
          <w:rFonts w:ascii="Microsoft YaHei" w:eastAsia="Microsoft YaHei" w:hAnsi="Microsoft YaHei" w:cs="Microsoft YaHei"/>
          <w:sz w:val="19"/>
          <w:szCs w:val="19"/>
        </w:rPr>
      </w:pPr>
      <w:r>
        <w:rPr>
          <w:rFonts w:ascii="Microsoft YaHei" w:eastAsia="Microsoft YaHei" w:hAnsi="Microsoft YaHei" w:cs="Microsoft YaHei"/>
          <w:spacing w:val="19"/>
          <w:position w:val="-2"/>
          <w:sz w:val="19"/>
          <w:szCs w:val="19"/>
        </w:rPr>
        <w:t>5.3</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9"/>
          <w:sz w:val="19"/>
          <w:szCs w:val="19"/>
        </w:rPr>
        <w:t>没有对应消防安全标志名称的灭火设备或集中存放灭火设备</w:t>
      </w:r>
      <w:r>
        <w:rPr>
          <w:rFonts w:ascii="Microsoft YaHei" w:eastAsia="Microsoft YaHei" w:hAnsi="Microsoft YaHei" w:cs="Microsoft YaHei"/>
          <w:spacing w:val="18"/>
          <w:sz w:val="19"/>
          <w:szCs w:val="19"/>
        </w:rPr>
        <w:t>的部位</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8"/>
          <w:sz w:val="19"/>
          <w:szCs w:val="19"/>
        </w:rPr>
        <w:t>,应在其外表面设置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8"/>
          <w:sz w:val="19"/>
          <w:szCs w:val="19"/>
        </w:rPr>
        <w:t>“灭火设</w:t>
      </w:r>
      <w:r>
        <w:rPr>
          <w:rFonts w:ascii="Microsoft YaHei" w:eastAsia="Microsoft YaHei" w:hAnsi="Microsoft YaHei" w:cs="Microsoft YaHei"/>
          <w:spacing w:val="-10"/>
          <w:w w:val="98"/>
          <w:sz w:val="19"/>
          <w:szCs w:val="19"/>
        </w:rPr>
        <w:t>备</w:t>
      </w:r>
      <w:r>
        <w:rPr>
          <w:rFonts w:ascii="Microsoft YaHei" w:eastAsia="Microsoft YaHei" w:hAnsi="Microsoft YaHei" w:cs="Microsoft YaHei"/>
          <w:spacing w:val="-35"/>
          <w:sz w:val="19"/>
          <w:szCs w:val="19"/>
        </w:rPr>
        <w:t xml:space="preserve"> </w:t>
      </w:r>
      <w:r>
        <w:rPr>
          <w:rFonts w:ascii="Microsoft YaHei" w:eastAsia="Microsoft YaHei" w:hAnsi="Microsoft YaHei" w:cs="Microsoft YaHei"/>
          <w:spacing w:val="-10"/>
          <w:w w:val="98"/>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0"/>
          <w:w w:val="98"/>
          <w:sz w:val="19"/>
          <w:szCs w:val="19"/>
        </w:rPr>
        <w:t>。</w:t>
      </w:r>
    </w:p>
    <w:p>
      <w:pPr>
        <w:pStyle w:val="Normal1"/>
        <w:spacing w:before="66" w:line="210" w:lineRule="auto"/>
        <w:ind w:left="1081" w:right="195" w:hanging="2"/>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 xml:space="preserve">5.4   </w:t>
      </w:r>
      <w:r>
        <w:rPr>
          <w:rFonts w:ascii="Microsoft YaHei" w:eastAsia="Microsoft YaHei" w:hAnsi="Microsoft YaHei" w:cs="Microsoft YaHei"/>
          <w:spacing w:val="13"/>
          <w:sz w:val="19"/>
          <w:szCs w:val="19"/>
        </w:rPr>
        <w:t>隐蔽设置的灭火设备部位</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3"/>
          <w:sz w:val="19"/>
          <w:szCs w:val="19"/>
        </w:rPr>
        <w:t>,应在其外表面根据灭火设备名称相应地设置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3"/>
          <w:sz w:val="19"/>
          <w:szCs w:val="19"/>
        </w:rPr>
        <w:t>“手提式灭火器</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13"/>
          <w:sz w:val="19"/>
          <w:szCs w:val="19"/>
        </w:rPr>
        <w:t>”“推车式</w:t>
      </w:r>
      <w:r>
        <w:rPr>
          <w:rFonts w:ascii="Microsoft YaHei" w:eastAsia="Microsoft YaHei" w:hAnsi="Microsoft YaHei" w:cs="Microsoft YaHei"/>
          <w:spacing w:val="5"/>
          <w:sz w:val="19"/>
          <w:szCs w:val="19"/>
        </w:rPr>
        <w:t>灭火器”“消防炮”“消防软管卷盘</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5"/>
          <w:sz w:val="19"/>
          <w:szCs w:val="19"/>
        </w:rPr>
        <w:t>”等标志和</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4"/>
          <w:sz w:val="19"/>
          <w:szCs w:val="19"/>
        </w:rPr>
        <w:t>“禁止阻塞</w:t>
      </w:r>
      <w:r>
        <w:rPr>
          <w:rFonts w:ascii="Microsoft YaHei" w:eastAsia="Microsoft YaHei" w:hAnsi="Microsoft YaHei" w:cs="Microsoft YaHei"/>
          <w:spacing w:val="-35"/>
          <w:sz w:val="19"/>
          <w:szCs w:val="19"/>
        </w:rPr>
        <w:t xml:space="preserve"> </w:t>
      </w:r>
      <w:r>
        <w:rPr>
          <w:rFonts w:ascii="Microsoft YaHei" w:eastAsia="Microsoft YaHei" w:hAnsi="Microsoft YaHei" w:cs="Microsoft YaHei"/>
          <w:spacing w:val="4"/>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4"/>
          <w:sz w:val="19"/>
          <w:szCs w:val="19"/>
        </w:rPr>
        <w:t>;如果以上标志未设置在明显可见部位</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4"/>
          <w:sz w:val="19"/>
          <w:szCs w:val="19"/>
        </w:rPr>
        <w:t>,还</w:t>
      </w:r>
      <w:r>
        <w:rPr>
          <w:rFonts w:ascii="Microsoft YaHei" w:eastAsia="Microsoft YaHei" w:hAnsi="Microsoft YaHei" w:cs="Microsoft YaHei"/>
          <w:spacing w:val="18"/>
          <w:sz w:val="19"/>
          <w:szCs w:val="19"/>
        </w:rPr>
        <w:t>应在明显处组合设置相关灭火设备标志与方向辅助标志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8"/>
          <w:sz w:val="19"/>
          <w:szCs w:val="19"/>
        </w:rPr>
        <w:t>,方向箭头应指向灭火设备所在部位</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8"/>
          <w:sz w:val="19"/>
          <w:szCs w:val="19"/>
        </w:rPr>
        <w:t>。</w:t>
      </w:r>
    </w:p>
    <w:p>
      <w:pPr>
        <w:pStyle w:val="Normal1"/>
        <w:spacing w:before="67" w:line="199" w:lineRule="auto"/>
        <w:ind w:left="1083" w:right="195" w:hanging="4"/>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5.5</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6"/>
          <w:sz w:val="19"/>
          <w:szCs w:val="19"/>
        </w:rPr>
        <w:t>生产</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6"/>
          <w:sz w:val="19"/>
          <w:szCs w:val="19"/>
        </w:rPr>
        <w:t>、存放遇水爆炸的物质或用水灭火会对周围环境产生危险的区域入口和区域内应设</w:t>
      </w:r>
      <w:r>
        <w:rPr>
          <w:rFonts w:ascii="Microsoft YaHei" w:eastAsia="Microsoft YaHei" w:hAnsi="Microsoft YaHei" w:cs="Microsoft YaHei"/>
          <w:spacing w:val="15"/>
          <w:sz w:val="19"/>
          <w:szCs w:val="19"/>
        </w:rPr>
        <w:t>置</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5"/>
          <w:sz w:val="19"/>
          <w:szCs w:val="19"/>
        </w:rPr>
        <w:t>“禁止</w:t>
      </w:r>
      <w:r>
        <w:rPr>
          <w:rFonts w:ascii="Microsoft YaHei" w:eastAsia="Microsoft YaHei" w:hAnsi="Microsoft YaHei" w:cs="Microsoft YaHei"/>
          <w:spacing w:val="-1"/>
          <w:sz w:val="19"/>
          <w:szCs w:val="19"/>
        </w:rPr>
        <w:t>用水灭火</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
          <w:sz w:val="19"/>
          <w:szCs w:val="19"/>
        </w:rPr>
        <w:t>。</w:t>
      </w:r>
    </w:p>
    <w:p>
      <w:pPr>
        <w:pStyle w:val="Normal1"/>
        <w:spacing w:before="67" w:line="184" w:lineRule="auto"/>
        <w:ind w:left="1079"/>
        <w:rPr>
          <w:rFonts w:ascii="Microsoft YaHei" w:eastAsia="Microsoft YaHei" w:hAnsi="Microsoft YaHei" w:cs="Microsoft YaHei"/>
          <w:sz w:val="19"/>
          <w:szCs w:val="19"/>
        </w:rPr>
      </w:pPr>
      <w:r>
        <w:rPr>
          <w:rFonts w:ascii="Microsoft YaHei" w:eastAsia="Microsoft YaHei" w:hAnsi="Microsoft YaHei" w:cs="Microsoft YaHei"/>
          <w:spacing w:val="10"/>
          <w:position w:val="-2"/>
          <w:sz w:val="19"/>
          <w:szCs w:val="19"/>
        </w:rPr>
        <w:t xml:space="preserve">5.6   </w:t>
      </w:r>
      <w:r>
        <w:rPr>
          <w:rFonts w:ascii="Microsoft YaHei" w:eastAsia="Microsoft YaHei" w:hAnsi="Microsoft YaHei" w:cs="Microsoft YaHei"/>
          <w:spacing w:val="10"/>
          <w:sz w:val="19"/>
          <w:szCs w:val="19"/>
        </w:rPr>
        <w:t>公共建筑</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10"/>
          <w:sz w:val="19"/>
          <w:szCs w:val="19"/>
        </w:rPr>
        <w:t xml:space="preserve">、建筑高度大于 </w:t>
      </w:r>
      <w:r>
        <w:rPr>
          <w:rFonts w:ascii="Microsoft YaHei" w:eastAsia="Microsoft YaHei" w:hAnsi="Microsoft YaHei" w:cs="Microsoft YaHei"/>
          <w:spacing w:val="10"/>
          <w:position w:val="-2"/>
          <w:sz w:val="19"/>
          <w:szCs w:val="19"/>
        </w:rPr>
        <w:t>27</w:t>
      </w:r>
      <w:r>
        <w:rPr>
          <w:rFonts w:ascii="Microsoft YaHei" w:eastAsia="Microsoft YaHei" w:hAnsi="Microsoft YaHei" w:cs="Microsoft YaHei"/>
          <w:spacing w:val="-15"/>
          <w:position w:val="-2"/>
          <w:sz w:val="19"/>
          <w:szCs w:val="19"/>
        </w:rPr>
        <w:t xml:space="preserve"> </w:t>
      </w:r>
      <w:r>
        <w:rPr>
          <w:rFonts w:ascii="Microsoft YaHei" w:eastAsia="Microsoft YaHei" w:hAnsi="Microsoft YaHei" w:cs="Microsoft YaHei"/>
          <w:spacing w:val="10"/>
          <w:position w:val="-2"/>
          <w:sz w:val="19"/>
          <w:szCs w:val="19"/>
        </w:rPr>
        <w:t xml:space="preserve">m </w:t>
      </w:r>
      <w:r>
        <w:rPr>
          <w:rFonts w:ascii="Microsoft YaHei" w:eastAsia="Microsoft YaHei" w:hAnsi="Microsoft YaHei" w:cs="Microsoft YaHei"/>
          <w:spacing w:val="10"/>
          <w:sz w:val="19"/>
          <w:szCs w:val="19"/>
        </w:rPr>
        <w:t>的住宅建筑</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0"/>
          <w:sz w:val="19"/>
          <w:szCs w:val="19"/>
        </w:rPr>
        <w:t>、工业建筑的下列部位应设置相应的消防安全标志 :</w:t>
      </w:r>
    </w:p>
    <w:p>
      <w:pPr>
        <w:pStyle w:val="Normal1"/>
        <w:spacing w:before="44" w:line="180"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7"/>
          <w:position w:val="-2"/>
          <w:sz w:val="19"/>
          <w:szCs w:val="19"/>
        </w:rPr>
        <w:t>a</w:t>
      </w:r>
      <w:r>
        <w:rPr>
          <w:rFonts w:ascii="Microsoft YaHei" w:eastAsia="Microsoft YaHei" w:hAnsi="Microsoft YaHei" w:cs="Microsoft YaHei"/>
          <w:spacing w:val="7"/>
          <w:sz w:val="19"/>
          <w:szCs w:val="19"/>
        </w:rPr>
        <w:t>)    安全出口和疏散门的上部或门框边缘两侧</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7"/>
          <w:sz w:val="19"/>
          <w:szCs w:val="19"/>
        </w:rPr>
        <w:t>,应设置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7"/>
          <w:sz w:val="19"/>
          <w:szCs w:val="19"/>
        </w:rPr>
        <w:t>“安全出 口</w:t>
      </w:r>
      <w:r>
        <w:rPr>
          <w:rFonts w:ascii="Microsoft YaHei" w:eastAsia="Microsoft YaHei" w:hAnsi="Microsoft YaHei" w:cs="Microsoft YaHei"/>
          <w:spacing w:val="-38"/>
          <w:sz w:val="19"/>
          <w:szCs w:val="19"/>
        </w:rPr>
        <w:t xml:space="preserve"> </w:t>
      </w:r>
      <w:r>
        <w:rPr>
          <w:rFonts w:ascii="Microsoft YaHei" w:eastAsia="Microsoft YaHei" w:hAnsi="Microsoft YaHei" w:cs="Microsoft YaHei"/>
          <w:spacing w:val="7"/>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7"/>
          <w:sz w:val="19"/>
          <w:szCs w:val="19"/>
        </w:rPr>
        <w:t>;</w:t>
      </w:r>
    </w:p>
    <w:p>
      <w:pPr>
        <w:pStyle w:val="Normal1"/>
        <w:spacing w:line="180" w:lineRule="auto"/>
        <w:rPr>
          <w:rFonts w:ascii="Microsoft YaHei" w:eastAsia="Microsoft YaHei" w:hAnsi="Microsoft YaHei" w:cs="Microsoft YaHei"/>
          <w:sz w:val="19"/>
          <w:szCs w:val="19"/>
        </w:rPr>
        <w:sectPr>
          <w:headerReference w:type="default" r:id="rId19"/>
          <w:footerReference w:type="default" r:id="rId20"/>
          <w:pgSz w:w="11907" w:h="16841"/>
          <w:pgMar w:top="119" w:right="1234" w:bottom="1295"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876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Normal1"/>
        <w:spacing w:before="297" w:line="207" w:lineRule="auto"/>
        <w:ind w:left="2068" w:right="195" w:hanging="406"/>
        <w:rPr>
          <w:rFonts w:ascii="Microsoft YaHei" w:eastAsia="Microsoft YaHei" w:hAnsi="Microsoft YaHei" w:cs="Microsoft YaHei"/>
          <w:sz w:val="19"/>
          <w:szCs w:val="19"/>
        </w:rPr>
      </w:pPr>
      <w:r>
        <w:rPr>
          <w:rFonts w:ascii="Microsoft YaHei" w:eastAsia="Microsoft YaHei" w:hAnsi="Microsoft YaHei" w:cs="Microsoft YaHei"/>
          <w:spacing w:val="3"/>
          <w:sz w:val="19"/>
          <w:szCs w:val="19"/>
        </w:rPr>
        <w:t>b)</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疏散通道内应设置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3"/>
          <w:sz w:val="19"/>
          <w:szCs w:val="19"/>
        </w:rPr>
        <w:t>“禁止阻塞</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3"/>
          <w:sz w:val="19"/>
          <w:szCs w:val="19"/>
        </w:rPr>
        <w:t>”标志</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3"/>
          <w:sz w:val="19"/>
          <w:szCs w:val="19"/>
        </w:rPr>
        <w:t>、“安全出 口</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3"/>
          <w:sz w:val="19"/>
          <w:szCs w:val="19"/>
        </w:rPr>
        <w:t>”标志及其组合使用的方向辅助标志 ,方向箭头</w:t>
      </w:r>
      <w:r>
        <w:rPr>
          <w:rFonts w:ascii="Microsoft YaHei" w:eastAsia="Microsoft YaHei" w:hAnsi="Microsoft YaHei" w:cs="Microsoft YaHei"/>
          <w:spacing w:val="14"/>
          <w:sz w:val="19"/>
          <w:szCs w:val="19"/>
        </w:rPr>
        <w:t>应指向通往最近安全出口的方向</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4"/>
          <w:sz w:val="19"/>
          <w:szCs w:val="19"/>
        </w:rPr>
        <w:t>;</w:t>
      </w:r>
      <w:r>
        <w:rPr>
          <w:rFonts w:ascii="Microsoft YaHei" w:eastAsia="Microsoft YaHei" w:hAnsi="Microsoft YaHei" w:cs="Microsoft YaHei"/>
          <w:spacing w:val="-39"/>
          <w:sz w:val="19"/>
          <w:szCs w:val="19"/>
        </w:rPr>
        <w:t xml:space="preserve"> </w:t>
      </w:r>
      <w:r>
        <w:rPr>
          <w:rFonts w:ascii="Microsoft YaHei" w:eastAsia="Microsoft YaHei" w:hAnsi="Microsoft YaHei" w:cs="Microsoft YaHei"/>
          <w:spacing w:val="14"/>
          <w:sz w:val="19"/>
          <w:szCs w:val="19"/>
        </w:rPr>
        <w:t>“安全出 口</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4"/>
          <w:sz w:val="19"/>
          <w:szCs w:val="19"/>
        </w:rPr>
        <w:t>”标志及其组合使用的方向辅助标志的设置间隔</w:t>
      </w:r>
      <w:r>
        <w:rPr>
          <w:rFonts w:ascii="Microsoft YaHei" w:eastAsia="Microsoft YaHei" w:hAnsi="Microsoft YaHei" w:cs="Microsoft YaHei"/>
          <w:spacing w:val="9"/>
          <w:sz w:val="19"/>
          <w:szCs w:val="19"/>
        </w:rPr>
        <w:t>应符合</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9"/>
          <w:position w:val="-2"/>
          <w:sz w:val="19"/>
          <w:szCs w:val="19"/>
        </w:rPr>
        <w:t>6.</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9"/>
          <w:position w:val="-2"/>
          <w:sz w:val="19"/>
          <w:szCs w:val="19"/>
        </w:rPr>
        <w:t>2.</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9"/>
          <w:position w:val="-2"/>
          <w:sz w:val="19"/>
          <w:szCs w:val="19"/>
        </w:rPr>
        <w:t>1.</w:t>
      </w:r>
      <w:r>
        <w:rPr>
          <w:rFonts w:ascii="Microsoft YaHei" w:eastAsia="Microsoft YaHei" w:hAnsi="Microsoft YaHei" w:cs="Microsoft YaHei"/>
          <w:spacing w:val="-27"/>
          <w:position w:val="-2"/>
          <w:sz w:val="19"/>
          <w:szCs w:val="19"/>
        </w:rPr>
        <w:t xml:space="preserve"> </w:t>
      </w:r>
      <w:r>
        <w:rPr>
          <w:rFonts w:ascii="Microsoft YaHei" w:eastAsia="Microsoft YaHei" w:hAnsi="Microsoft YaHei" w:cs="Microsoft YaHei"/>
          <w:spacing w:val="9"/>
          <w:position w:val="-2"/>
          <w:sz w:val="19"/>
          <w:szCs w:val="19"/>
        </w:rPr>
        <w:t>2</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spacing w:val="9"/>
          <w:sz w:val="19"/>
          <w:szCs w:val="19"/>
        </w:rPr>
        <w:t>的规定</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,保持视觉的连续性</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9"/>
          <w:sz w:val="19"/>
          <w:szCs w:val="19"/>
        </w:rPr>
        <w:t>;</w:t>
      </w:r>
    </w:p>
    <w:p>
      <w:pPr>
        <w:pStyle w:val="Normal1"/>
        <w:spacing w:before="26" w:line="180"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6"/>
          <w:position w:val="-2"/>
          <w:sz w:val="19"/>
          <w:szCs w:val="19"/>
        </w:rPr>
        <w:t>c</w:t>
      </w:r>
      <w:r>
        <w:rPr>
          <w:rFonts w:ascii="Microsoft YaHei" w:eastAsia="Microsoft YaHei" w:hAnsi="Microsoft YaHei" w:cs="Microsoft YaHei"/>
          <w:spacing w:val="6"/>
          <w:sz w:val="19"/>
          <w:szCs w:val="19"/>
        </w:rPr>
        <w:t>)    安全出口或疏散通道中的单向门应在门上设置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6"/>
          <w:sz w:val="19"/>
          <w:szCs w:val="19"/>
        </w:rPr>
        <w:t>“推开</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6"/>
          <w:sz w:val="19"/>
          <w:szCs w:val="19"/>
        </w:rPr>
        <w:t>,在其反面应设置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6"/>
          <w:sz w:val="19"/>
          <w:szCs w:val="19"/>
        </w:rPr>
        <w:t>“拉开</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6"/>
          <w:sz w:val="19"/>
          <w:szCs w:val="19"/>
        </w:rPr>
        <w:t>;</w:t>
      </w:r>
    </w:p>
    <w:p>
      <w:pPr>
        <w:pStyle w:val="Normal1"/>
        <w:spacing w:before="32" w:line="180"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8"/>
          <w:sz w:val="19"/>
          <w:szCs w:val="19"/>
        </w:rPr>
        <w:t>d)</w:t>
      </w:r>
      <w:r>
        <w:rPr>
          <w:rFonts w:ascii="Microsoft YaHei" w:eastAsia="Microsoft YaHei" w:hAnsi="Microsoft YaHei" w:cs="Microsoft YaHei"/>
          <w:spacing w:val="18"/>
          <w:w w:val="101"/>
          <w:sz w:val="19"/>
          <w:szCs w:val="19"/>
        </w:rPr>
        <w:t xml:space="preserve">   </w:t>
      </w:r>
      <w:r>
        <w:rPr>
          <w:rFonts w:ascii="Microsoft YaHei" w:eastAsia="Microsoft YaHei" w:hAnsi="Microsoft YaHei" w:cs="Microsoft YaHei"/>
          <w:spacing w:val="8"/>
          <w:sz w:val="19"/>
          <w:szCs w:val="19"/>
        </w:rPr>
        <w:t>安全出口或疏散通道中的门上应设置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8"/>
          <w:sz w:val="19"/>
          <w:szCs w:val="19"/>
        </w:rPr>
        <w:t>“禁止锁闭</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7"/>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7"/>
          <w:sz w:val="19"/>
          <w:szCs w:val="19"/>
        </w:rPr>
        <w:t>;</w:t>
      </w:r>
    </w:p>
    <w:p>
      <w:pPr>
        <w:pStyle w:val="Normal1"/>
        <w:spacing w:before="55" w:line="193" w:lineRule="auto"/>
        <w:ind w:left="2068" w:right="195" w:hanging="405"/>
        <w:rPr>
          <w:rFonts w:ascii="Microsoft YaHei" w:eastAsia="Microsoft YaHei" w:hAnsi="Microsoft YaHei" w:cs="Microsoft YaHei"/>
          <w:sz w:val="19"/>
          <w:szCs w:val="19"/>
        </w:rPr>
      </w:pPr>
      <w:r>
        <w:rPr>
          <w:rFonts w:ascii="Microsoft YaHei" w:eastAsia="Microsoft YaHei" w:hAnsi="Microsoft YaHei" w:cs="Microsoft YaHei"/>
          <w:spacing w:val="12"/>
          <w:position w:val="-2"/>
          <w:sz w:val="19"/>
          <w:szCs w:val="19"/>
        </w:rPr>
        <w:t>e</w:t>
      </w:r>
      <w:r>
        <w:rPr>
          <w:rFonts w:ascii="Microsoft YaHei" w:eastAsia="Microsoft YaHei" w:hAnsi="Microsoft YaHei" w:cs="Microsoft YaHei"/>
          <w:spacing w:val="12"/>
          <w:sz w:val="19"/>
          <w:szCs w:val="19"/>
        </w:rPr>
        <w:t>)</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2"/>
          <w:sz w:val="19"/>
          <w:szCs w:val="19"/>
        </w:rPr>
        <w:t>安装逃生梯的部位应设置</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12"/>
          <w:sz w:val="19"/>
          <w:szCs w:val="19"/>
        </w:rPr>
        <w:t>“逃生梯</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2"/>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sz w:val="19"/>
          <w:szCs w:val="19"/>
        </w:rPr>
        <w:t>;如果逃生梯未安装在明显可见的部位</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,应在通向逃生</w:t>
      </w:r>
      <w:r>
        <w:rPr>
          <w:rFonts w:ascii="Microsoft YaHei" w:eastAsia="Microsoft YaHei" w:hAnsi="Microsoft YaHei" w:cs="Microsoft YaHei"/>
          <w:spacing w:val="13"/>
          <w:sz w:val="19"/>
          <w:szCs w:val="19"/>
        </w:rPr>
        <w:t>梯的疏散走道内组合设置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3"/>
          <w:sz w:val="19"/>
          <w:szCs w:val="19"/>
        </w:rPr>
        <w:t>“逃生梯</w:t>
      </w:r>
      <w:r>
        <w:rPr>
          <w:rFonts w:ascii="Microsoft YaHei" w:eastAsia="Microsoft YaHei" w:hAnsi="Microsoft YaHei" w:cs="Microsoft YaHei"/>
          <w:spacing w:val="-38"/>
          <w:sz w:val="19"/>
          <w:szCs w:val="19"/>
        </w:rPr>
        <w:t xml:space="preserve"> </w:t>
      </w:r>
      <w:r>
        <w:rPr>
          <w:rFonts w:ascii="Microsoft YaHei" w:eastAsia="Microsoft YaHei" w:hAnsi="Microsoft YaHei" w:cs="Microsoft YaHei"/>
          <w:spacing w:val="13"/>
          <w:sz w:val="19"/>
          <w:szCs w:val="19"/>
        </w:rPr>
        <w:t>”标志与方向辅助标志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3"/>
          <w:sz w:val="19"/>
          <w:szCs w:val="19"/>
        </w:rPr>
        <w:t>,方向箭头应指向到达逃</w:t>
      </w:r>
      <w:r>
        <w:rPr>
          <w:rFonts w:ascii="Microsoft YaHei" w:eastAsia="Microsoft YaHei" w:hAnsi="Microsoft YaHei" w:cs="Microsoft YaHei"/>
          <w:spacing w:val="12"/>
          <w:sz w:val="19"/>
          <w:szCs w:val="19"/>
        </w:rPr>
        <w:t>生梯的方向</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sz w:val="19"/>
          <w:szCs w:val="19"/>
        </w:rPr>
        <w:t>;</w:t>
      </w:r>
    </w:p>
    <w:p>
      <w:pPr>
        <w:pStyle w:val="Normal1"/>
        <w:spacing w:before="48" w:line="201" w:lineRule="auto"/>
        <w:ind w:left="2069" w:right="195" w:hanging="408"/>
        <w:rPr>
          <w:rFonts w:ascii="Microsoft YaHei" w:eastAsia="Microsoft YaHei" w:hAnsi="Microsoft YaHei" w:cs="Microsoft YaHei"/>
          <w:sz w:val="19"/>
          <w:szCs w:val="19"/>
        </w:rPr>
      </w:pPr>
      <w:r>
        <w:rPr>
          <w:rFonts w:ascii="Microsoft YaHei" w:eastAsia="Microsoft YaHei" w:hAnsi="Microsoft YaHei" w:cs="Microsoft YaHei"/>
          <w:spacing w:val="17"/>
          <w:sz w:val="19"/>
          <w:szCs w:val="19"/>
        </w:rPr>
        <w:t>f)    必须击碎玻璃板或其他遮挡物才能拿到钥匙</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17"/>
          <w:sz w:val="19"/>
          <w:szCs w:val="19"/>
        </w:rPr>
        <w:t>、开门工具等或疏散中必须打开板面才能逃生的</w:t>
      </w:r>
      <w:r>
        <w:rPr>
          <w:rFonts w:ascii="Microsoft YaHei" w:eastAsia="Microsoft YaHei" w:hAnsi="Microsoft YaHei" w:cs="Microsoft YaHei"/>
          <w:spacing w:val="-1"/>
          <w:sz w:val="19"/>
          <w:szCs w:val="19"/>
        </w:rPr>
        <w:t>部位 ,应设置</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
          <w:sz w:val="19"/>
          <w:szCs w:val="19"/>
        </w:rPr>
        <w:t>“击碎板面</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
          <w:sz w:val="19"/>
          <w:szCs w:val="19"/>
        </w:rPr>
        <w:t>”标志 ;</w:t>
      </w:r>
    </w:p>
    <w:p>
      <w:pPr>
        <w:pStyle w:val="Normal1"/>
        <w:spacing w:before="49" w:line="197" w:lineRule="auto"/>
        <w:ind w:left="2069" w:right="195" w:hanging="408"/>
        <w:rPr>
          <w:rFonts w:ascii="Microsoft YaHei" w:eastAsia="Microsoft YaHei" w:hAnsi="Microsoft YaHei" w:cs="Microsoft YaHei"/>
          <w:sz w:val="19"/>
          <w:szCs w:val="19"/>
        </w:rPr>
      </w:pPr>
      <w:r>
        <w:rPr>
          <w:rFonts w:ascii="Microsoft YaHei" w:eastAsia="Microsoft YaHei" w:hAnsi="Microsoft YaHei" w:cs="Microsoft YaHei"/>
          <w:spacing w:val="15"/>
          <w:position w:val="-1"/>
          <w:sz w:val="19"/>
          <w:szCs w:val="19"/>
        </w:rPr>
        <w:t xml:space="preserve">g)   </w:t>
      </w:r>
      <w:r>
        <w:rPr>
          <w:rFonts w:ascii="Microsoft YaHei" w:eastAsia="Microsoft YaHei" w:hAnsi="Microsoft YaHei" w:cs="Microsoft YaHei"/>
          <w:spacing w:val="15"/>
          <w:sz w:val="19"/>
          <w:szCs w:val="19"/>
        </w:rPr>
        <w:t>在安装消防按钮</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5"/>
          <w:sz w:val="19"/>
          <w:szCs w:val="19"/>
        </w:rPr>
        <w:t>、消防电话</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5"/>
          <w:sz w:val="19"/>
          <w:szCs w:val="19"/>
        </w:rPr>
        <w:t>、发声警报器启动装置或存放需要人工操作</w:t>
      </w:r>
      <w:r>
        <w:rPr>
          <w:rFonts w:ascii="Microsoft YaHei" w:eastAsia="Microsoft YaHei" w:hAnsi="Microsoft YaHei" w:cs="Microsoft YaHei"/>
          <w:spacing w:val="14"/>
          <w:sz w:val="19"/>
          <w:szCs w:val="19"/>
        </w:rPr>
        <w:t>发声警报器的部位</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4"/>
          <w:sz w:val="19"/>
          <w:szCs w:val="19"/>
        </w:rPr>
        <w:t>,应</w:t>
      </w:r>
      <w:r>
        <w:rPr>
          <w:rFonts w:ascii="Microsoft YaHei" w:eastAsia="Microsoft YaHei" w:hAnsi="Microsoft YaHei" w:cs="Microsoft YaHei"/>
          <w:spacing w:val="-7"/>
          <w:sz w:val="19"/>
          <w:szCs w:val="19"/>
        </w:rPr>
        <w:t>相应设置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7"/>
          <w:sz w:val="19"/>
          <w:szCs w:val="19"/>
        </w:rPr>
        <w:t>“消防按钮”“消防电话”“发声警报器</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8"/>
          <w:sz w:val="19"/>
          <w:szCs w:val="19"/>
        </w:rPr>
        <w:t>”标志 ;</w:t>
      </w:r>
    </w:p>
    <w:p>
      <w:pPr>
        <w:pStyle w:val="Normal1"/>
        <w:spacing w:before="47" w:line="201" w:lineRule="auto"/>
        <w:ind w:left="2070" w:right="195" w:hanging="409"/>
        <w:rPr>
          <w:rFonts w:ascii="Microsoft YaHei" w:eastAsia="Microsoft YaHei" w:hAnsi="Microsoft YaHei" w:cs="Microsoft YaHei"/>
          <w:sz w:val="19"/>
          <w:szCs w:val="19"/>
        </w:rPr>
      </w:pPr>
      <w:r>
        <w:rPr>
          <w:rFonts w:ascii="Microsoft YaHei" w:eastAsia="Microsoft YaHei" w:hAnsi="Microsoft YaHei" w:cs="Microsoft YaHei"/>
          <w:spacing w:val="7"/>
          <w:sz w:val="19"/>
          <w:szCs w:val="19"/>
        </w:rPr>
        <w:t>h)   燃油</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7"/>
          <w:sz w:val="19"/>
          <w:szCs w:val="19"/>
        </w:rPr>
        <w:t>、燃气锅炉房</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7"/>
          <w:sz w:val="19"/>
          <w:szCs w:val="19"/>
        </w:rPr>
        <w:t>,柴油发电机房及储油间</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7"/>
          <w:sz w:val="19"/>
          <w:szCs w:val="19"/>
        </w:rPr>
        <w:t>,存放</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、使用化学易燃易爆物品的商店</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、作坊</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、储藏间</w:t>
      </w:r>
      <w:r>
        <w:rPr>
          <w:rFonts w:ascii="Microsoft YaHei" w:eastAsia="Microsoft YaHei" w:hAnsi="Microsoft YaHei" w:cs="Microsoft YaHei"/>
          <w:spacing w:val="-7"/>
          <w:sz w:val="19"/>
          <w:szCs w:val="19"/>
        </w:rPr>
        <w:t>等 ,应设置</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7"/>
          <w:sz w:val="19"/>
          <w:szCs w:val="19"/>
        </w:rPr>
        <w:t>“禁止烟火”“禁止吸烟”“当心易燃物</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7"/>
          <w:sz w:val="19"/>
          <w:szCs w:val="19"/>
        </w:rPr>
        <w:t>”标志 ;</w:t>
      </w:r>
    </w:p>
    <w:p>
      <w:pPr>
        <w:pStyle w:val="Normal1"/>
        <w:spacing w:before="47" w:line="201" w:lineRule="auto"/>
        <w:ind w:left="2073" w:right="195" w:hanging="412"/>
        <w:rPr>
          <w:rFonts w:ascii="Microsoft YaHei" w:eastAsia="Microsoft YaHei" w:hAnsi="Microsoft YaHei" w:cs="Microsoft YaHei"/>
          <w:sz w:val="19"/>
          <w:szCs w:val="19"/>
        </w:rPr>
      </w:pPr>
      <w:r>
        <w:rPr>
          <w:rFonts w:ascii="Microsoft YaHei" w:eastAsia="Microsoft YaHei" w:hAnsi="Microsoft YaHei" w:cs="Microsoft YaHei"/>
          <w:spacing w:val="15"/>
          <w:sz w:val="19"/>
          <w:szCs w:val="19"/>
        </w:rPr>
        <w:t>i)    允许使用滑动方式开启的疏散门上应设置</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5"/>
          <w:sz w:val="19"/>
          <w:szCs w:val="19"/>
        </w:rPr>
        <w:t>“滑动开门</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5"/>
          <w:sz w:val="19"/>
          <w:szCs w:val="19"/>
        </w:rPr>
        <w:t>”标志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,标志中的箭头方向</w:t>
      </w:r>
      <w:r>
        <w:rPr>
          <w:rFonts w:ascii="Microsoft YaHei" w:eastAsia="Microsoft YaHei" w:hAnsi="Microsoft YaHei" w:cs="Microsoft YaHei"/>
          <w:spacing w:val="14"/>
          <w:sz w:val="19"/>
          <w:szCs w:val="19"/>
        </w:rPr>
        <w:t>应与疏散门的</w:t>
      </w:r>
      <w:r>
        <w:rPr>
          <w:rFonts w:ascii="Microsoft YaHei" w:eastAsia="Microsoft YaHei" w:hAnsi="Microsoft YaHei" w:cs="Microsoft YaHei"/>
          <w:spacing w:val="13"/>
          <w:sz w:val="19"/>
          <w:szCs w:val="19"/>
        </w:rPr>
        <w:t>开启方向一致</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3"/>
          <w:sz w:val="19"/>
          <w:szCs w:val="19"/>
        </w:rPr>
        <w:t>。</w:t>
      </w:r>
    </w:p>
    <w:p>
      <w:pPr>
        <w:pStyle w:val="Normal1"/>
        <w:spacing w:before="49" w:line="183" w:lineRule="auto"/>
        <w:ind w:left="1236"/>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 xml:space="preserve">5.7   </w:t>
      </w:r>
      <w:r>
        <w:rPr>
          <w:rFonts w:ascii="Microsoft YaHei" w:eastAsia="Microsoft YaHei" w:hAnsi="Microsoft YaHei" w:cs="Microsoft YaHei"/>
          <w:spacing w:val="9"/>
          <w:sz w:val="19"/>
          <w:szCs w:val="19"/>
        </w:rPr>
        <w:t>汽车库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、修车库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、停车场的下列部位应设置相应的消防安全标志 :</w:t>
      </w:r>
    </w:p>
    <w:p>
      <w:pPr>
        <w:pStyle w:val="Normal1"/>
        <w:spacing w:before="30" w:line="174" w:lineRule="auto"/>
        <w:ind w:left="1661"/>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a</w:t>
      </w:r>
      <w:r>
        <w:rPr>
          <w:rFonts w:ascii="Microsoft YaHei" w:eastAsia="Microsoft YaHei" w:hAnsi="Microsoft YaHei" w:cs="Microsoft YaHei"/>
          <w:spacing w:val="13"/>
          <w:sz w:val="19"/>
          <w:szCs w:val="19"/>
        </w:rPr>
        <w:t>)</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17"/>
          <w:position w:val="-2"/>
          <w:sz w:val="19"/>
          <w:szCs w:val="19"/>
        </w:rPr>
        <w:t xml:space="preserve"> </w:t>
      </w:r>
      <w:r>
        <w:rPr>
          <w:rFonts w:ascii="Microsoft YaHei" w:eastAsia="Microsoft YaHei" w:hAnsi="Microsoft YaHei" w:cs="Microsoft YaHei"/>
          <w:spacing w:val="13"/>
          <w:position w:val="-2"/>
          <w:sz w:val="19"/>
          <w:szCs w:val="19"/>
        </w:rPr>
        <w:t>a</w:t>
      </w:r>
      <w:r>
        <w:rPr>
          <w:rFonts w:ascii="Microsoft YaHei" w:eastAsia="Microsoft YaHei" w:hAnsi="Microsoft YaHei" w:cs="Microsoft YaHei"/>
          <w:spacing w:val="13"/>
          <w:sz w:val="19"/>
          <w:szCs w:val="19"/>
        </w:rPr>
        <w:t>)</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13"/>
          <w:position w:val="-2"/>
          <w:sz w:val="19"/>
          <w:szCs w:val="19"/>
        </w:rPr>
        <w:t>~</w:t>
      </w:r>
      <w:r>
        <w:rPr>
          <w:rFonts w:ascii="Microsoft YaHei" w:eastAsia="Microsoft YaHei" w:hAnsi="Microsoft YaHei" w:cs="Microsoft YaHei"/>
          <w:spacing w:val="-31"/>
          <w:position w:val="-2"/>
          <w:sz w:val="19"/>
          <w:szCs w:val="19"/>
        </w:rPr>
        <w:t xml:space="preserve"> </w:t>
      </w: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25"/>
          <w:position w:val="-2"/>
          <w:sz w:val="19"/>
          <w:szCs w:val="19"/>
        </w:rPr>
        <w:t xml:space="preserve"> </w:t>
      </w:r>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17"/>
          <w:position w:val="-2"/>
          <w:sz w:val="19"/>
          <w:szCs w:val="19"/>
        </w:rPr>
        <w:t xml:space="preserve"> </w:t>
      </w:r>
      <w:r>
        <w:rPr>
          <w:rFonts w:ascii="Microsoft YaHei" w:eastAsia="Microsoft YaHei" w:hAnsi="Microsoft YaHei" w:cs="Microsoft YaHei"/>
          <w:spacing w:val="13"/>
          <w:sz w:val="19"/>
          <w:szCs w:val="19"/>
        </w:rPr>
        <w:t>g)规定的部位和应设置的</w:t>
      </w:r>
      <w:r>
        <w:rPr>
          <w:rFonts w:ascii="Microsoft YaHei" w:eastAsia="Microsoft YaHei" w:hAnsi="Microsoft YaHei" w:cs="Microsoft YaHei"/>
          <w:spacing w:val="12"/>
          <w:sz w:val="19"/>
          <w:szCs w:val="19"/>
        </w:rPr>
        <w:t>消防安全标志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sz w:val="19"/>
          <w:szCs w:val="19"/>
        </w:rPr>
        <w:t>;</w:t>
      </w:r>
    </w:p>
    <w:p>
      <w:pPr>
        <w:pStyle w:val="Normal1"/>
        <w:spacing w:before="41" w:line="176" w:lineRule="auto"/>
        <w:ind w:left="1662"/>
        <w:rPr>
          <w:rFonts w:ascii="Microsoft YaHei" w:eastAsia="Microsoft YaHei" w:hAnsi="Microsoft YaHei" w:cs="Microsoft YaHei"/>
          <w:sz w:val="19"/>
          <w:szCs w:val="19"/>
        </w:rPr>
      </w:pPr>
      <w:r>
        <w:rPr>
          <w:rFonts w:ascii="Microsoft YaHei" w:eastAsia="Microsoft YaHei" w:hAnsi="Microsoft YaHei" w:cs="Microsoft YaHei"/>
          <w:sz w:val="19"/>
          <w:szCs w:val="19"/>
        </w:rPr>
        <w:t>b)</w:t>
      </w:r>
      <w:r>
        <w:rPr>
          <w:rFonts w:ascii="Microsoft YaHei" w:eastAsia="Microsoft YaHei" w:hAnsi="Microsoft YaHei" w:cs="Microsoft YaHei"/>
          <w:spacing w:val="18"/>
          <w:w w:val="101"/>
          <w:sz w:val="19"/>
          <w:szCs w:val="19"/>
        </w:rPr>
        <w:t xml:space="preserve">   </w:t>
      </w:r>
      <w:r>
        <w:rPr>
          <w:rFonts w:ascii="Microsoft YaHei" w:eastAsia="Microsoft YaHei" w:hAnsi="Microsoft YaHei" w:cs="Microsoft YaHei"/>
          <w:sz w:val="19"/>
          <w:szCs w:val="19"/>
        </w:rPr>
        <w:t>入口处应设置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z w:val="19"/>
          <w:szCs w:val="19"/>
        </w:rPr>
        <w:t>“禁止烟火</w:t>
      </w:r>
      <w:r>
        <w:rPr>
          <w:rFonts w:ascii="Microsoft YaHei" w:eastAsia="Microsoft YaHei" w:hAnsi="Microsoft YaHei" w:cs="Microsoft YaHei"/>
          <w:spacing w:val="-38"/>
          <w:sz w:val="19"/>
          <w:szCs w:val="19"/>
        </w:rPr>
        <w:t xml:space="preserve"> </w:t>
      </w:r>
      <w:r>
        <w:rPr>
          <w:rFonts w:ascii="Microsoft YaHei" w:eastAsia="Microsoft YaHei" w:hAnsi="Microsoft YaHei" w:cs="Microsoft YaHei"/>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w:t>
      </w:r>
    </w:p>
    <w:p>
      <w:pPr>
        <w:pStyle w:val="Normal1"/>
        <w:spacing w:before="55" w:line="197" w:lineRule="auto"/>
        <w:ind w:left="1238" w:right="195" w:hanging="2"/>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30"/>
          <w:position w:val="-2"/>
          <w:sz w:val="19"/>
          <w:szCs w:val="19"/>
        </w:rPr>
        <w:t xml:space="preserve"> </w:t>
      </w:r>
      <w:r>
        <w:rPr>
          <w:rFonts w:ascii="Microsoft YaHei" w:eastAsia="Microsoft YaHei" w:hAnsi="Microsoft YaHei" w:cs="Microsoft YaHei"/>
          <w:spacing w:val="13"/>
          <w:position w:val="-2"/>
          <w:sz w:val="19"/>
          <w:szCs w:val="19"/>
        </w:rPr>
        <w:t>8</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3"/>
          <w:sz w:val="19"/>
          <w:szCs w:val="19"/>
        </w:rPr>
        <w:t>地铁工程中的车站</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3"/>
          <w:sz w:val="19"/>
          <w:szCs w:val="19"/>
        </w:rPr>
        <w:t>、换乘通道或连接通道</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3"/>
          <w:sz w:val="19"/>
          <w:szCs w:val="19"/>
        </w:rPr>
        <w:t>、车辆基</w:t>
      </w:r>
      <w:r>
        <w:rPr>
          <w:rFonts w:ascii="Microsoft YaHei" w:eastAsia="Microsoft YaHei" w:hAnsi="Microsoft YaHei" w:cs="Microsoft YaHei"/>
          <w:spacing w:val="12"/>
          <w:sz w:val="19"/>
          <w:szCs w:val="19"/>
        </w:rPr>
        <w:t>地</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2"/>
          <w:sz w:val="19"/>
          <w:szCs w:val="19"/>
        </w:rPr>
        <w:t>、地下区间内的纵向疏散平台</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,平时使用的人</w:t>
      </w:r>
      <w:r>
        <w:rPr>
          <w:rFonts w:ascii="Microsoft YaHei" w:eastAsia="Microsoft YaHei" w:hAnsi="Microsoft YaHei" w:cs="Microsoft YaHei"/>
          <w:spacing w:val="5"/>
          <w:sz w:val="19"/>
          <w:szCs w:val="19"/>
        </w:rPr>
        <w:t>民防空工程</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5"/>
          <w:sz w:val="19"/>
          <w:szCs w:val="19"/>
        </w:rPr>
        <w:t>,地下人行通道</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5"/>
          <w:sz w:val="19"/>
          <w:szCs w:val="19"/>
        </w:rPr>
        <w:t>,交通</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5"/>
          <w:sz w:val="19"/>
          <w:szCs w:val="19"/>
        </w:rPr>
        <w:t>隧</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5"/>
          <w:sz w:val="19"/>
          <w:szCs w:val="19"/>
        </w:rPr>
        <w:t>道</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5"/>
          <w:sz w:val="19"/>
          <w:szCs w:val="19"/>
        </w:rPr>
        <w:t>和</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5"/>
          <w:sz w:val="19"/>
          <w:szCs w:val="19"/>
        </w:rPr>
        <w:t>综</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5"/>
          <w:sz w:val="19"/>
          <w:szCs w:val="19"/>
        </w:rPr>
        <w:t>合</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5"/>
          <w:sz w:val="19"/>
          <w:szCs w:val="19"/>
        </w:rPr>
        <w:t>管</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5"/>
          <w:sz w:val="19"/>
          <w:szCs w:val="19"/>
        </w:rPr>
        <w:t>廊</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5"/>
          <w:sz w:val="19"/>
          <w:szCs w:val="19"/>
        </w:rPr>
        <w:t>应</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5"/>
          <w:sz w:val="19"/>
          <w:szCs w:val="19"/>
        </w:rPr>
        <w:t>按</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5"/>
          <w:sz w:val="19"/>
          <w:szCs w:val="19"/>
        </w:rPr>
        <w:t>照</w:t>
      </w:r>
      <w:r>
        <w:rPr>
          <w:rFonts w:ascii="Microsoft YaHei" w:eastAsia="Microsoft YaHei" w:hAnsi="Microsoft YaHei" w:cs="Microsoft YaHei"/>
          <w:spacing w:val="32"/>
          <w:w w:val="101"/>
          <w:sz w:val="19"/>
          <w:szCs w:val="19"/>
        </w:rPr>
        <w:t xml:space="preserve"> </w:t>
      </w:r>
      <w:r>
        <w:rPr>
          <w:rFonts w:ascii="Microsoft YaHei" w:eastAsia="Microsoft YaHei" w:hAnsi="Microsoft YaHei" w:cs="Microsoft YaHei"/>
          <w:spacing w:val="4"/>
          <w:position w:val="-2"/>
          <w:sz w:val="19"/>
          <w:szCs w:val="19"/>
        </w:rPr>
        <w:t>5.</w:t>
      </w:r>
      <w:r>
        <w:rPr>
          <w:rFonts w:ascii="Microsoft YaHei" w:eastAsia="Microsoft YaHei" w:hAnsi="Microsoft YaHei" w:cs="Microsoft YaHei"/>
          <w:spacing w:val="-14"/>
          <w:position w:val="-2"/>
          <w:sz w:val="19"/>
          <w:szCs w:val="19"/>
        </w:rPr>
        <w:t xml:space="preserve"> </w:t>
      </w:r>
      <w:r>
        <w:rPr>
          <w:rFonts w:ascii="Microsoft YaHei" w:eastAsia="Microsoft YaHei" w:hAnsi="Microsoft YaHei" w:cs="Microsoft YaHei"/>
          <w:spacing w:val="4"/>
          <w:position w:val="-2"/>
          <w:sz w:val="19"/>
          <w:szCs w:val="19"/>
        </w:rPr>
        <w:t>6 a</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4"/>
          <w:position w:val="-2"/>
          <w:sz w:val="19"/>
          <w:szCs w:val="19"/>
        </w:rPr>
        <w:t>~</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spacing w:val="4"/>
          <w:position w:val="-2"/>
          <w:sz w:val="19"/>
          <w:szCs w:val="19"/>
        </w:rPr>
        <w:t>5.</w:t>
      </w:r>
      <w:r>
        <w:rPr>
          <w:rFonts w:ascii="Microsoft YaHei" w:eastAsia="Microsoft YaHei" w:hAnsi="Microsoft YaHei" w:cs="Microsoft YaHei"/>
          <w:spacing w:val="-14"/>
          <w:position w:val="-2"/>
          <w:sz w:val="19"/>
          <w:szCs w:val="19"/>
        </w:rPr>
        <w:t xml:space="preserve"> </w:t>
      </w:r>
      <w:r>
        <w:rPr>
          <w:rFonts w:ascii="Microsoft YaHei" w:eastAsia="Microsoft YaHei" w:hAnsi="Microsoft YaHei" w:cs="Microsoft YaHei"/>
          <w:spacing w:val="4"/>
          <w:position w:val="-2"/>
          <w:sz w:val="19"/>
          <w:szCs w:val="19"/>
        </w:rPr>
        <w:t xml:space="preserve">6 </w:t>
      </w:r>
      <w:r>
        <w:rPr>
          <w:rFonts w:ascii="Microsoft YaHei" w:eastAsia="Microsoft YaHei" w:hAnsi="Microsoft YaHei" w:cs="Microsoft YaHei"/>
          <w:spacing w:val="4"/>
          <w:sz w:val="19"/>
          <w:szCs w:val="19"/>
        </w:rPr>
        <w:t>g) 的</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4"/>
          <w:sz w:val="19"/>
          <w:szCs w:val="19"/>
        </w:rPr>
        <w:t>规</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定</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4"/>
          <w:sz w:val="19"/>
          <w:szCs w:val="19"/>
        </w:rPr>
        <w:t>设</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4"/>
          <w:sz w:val="19"/>
          <w:szCs w:val="19"/>
        </w:rPr>
        <w:t>置</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sz w:val="19"/>
          <w:szCs w:val="19"/>
        </w:rPr>
        <w:t>相</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4"/>
          <w:sz w:val="19"/>
          <w:szCs w:val="19"/>
        </w:rPr>
        <w:t>应</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4"/>
          <w:sz w:val="19"/>
          <w:szCs w:val="19"/>
        </w:rPr>
        <w:t>的</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4"/>
          <w:sz w:val="19"/>
          <w:szCs w:val="19"/>
        </w:rPr>
        <w:t>消</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4"/>
          <w:sz w:val="19"/>
          <w:szCs w:val="19"/>
        </w:rPr>
        <w:t>防</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4"/>
          <w:sz w:val="19"/>
          <w:szCs w:val="19"/>
        </w:rPr>
        <w:t>安</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4"/>
          <w:sz w:val="19"/>
          <w:szCs w:val="19"/>
        </w:rPr>
        <w:t>全</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6"/>
          <w:sz w:val="19"/>
          <w:szCs w:val="19"/>
        </w:rPr>
        <w:t>。</w:t>
      </w:r>
    </w:p>
    <w:p>
      <w:pPr>
        <w:pStyle w:val="Normal1"/>
        <w:spacing w:before="46" w:line="194" w:lineRule="auto"/>
        <w:ind w:left="1242" w:right="195" w:hanging="6"/>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 xml:space="preserve">5.9   </w:t>
      </w:r>
      <w:r>
        <w:rPr>
          <w:rFonts w:ascii="Microsoft YaHei" w:eastAsia="Microsoft YaHei" w:hAnsi="Microsoft YaHei" w:cs="Microsoft YaHei"/>
          <w:spacing w:val="2"/>
          <w:sz w:val="19"/>
          <w:szCs w:val="19"/>
        </w:rPr>
        <w:t>建设工程施工现场应根据施工的进展 ,</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2"/>
          <w:sz w:val="19"/>
          <w:szCs w:val="19"/>
        </w:rPr>
        <w:t>同步设置</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“安全出 口</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2"/>
          <w:sz w:val="19"/>
          <w:szCs w:val="19"/>
        </w:rPr>
        <w:t>”“灭火器</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2"/>
          <w:sz w:val="19"/>
          <w:szCs w:val="19"/>
        </w:rPr>
        <w:t>”“消防软管卷盘</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2"/>
          <w:sz w:val="19"/>
          <w:szCs w:val="19"/>
        </w:rPr>
        <w:t>”“当心易燃</w:t>
      </w:r>
      <w:r>
        <w:rPr>
          <w:rFonts w:ascii="Microsoft YaHei" w:eastAsia="Microsoft YaHei" w:hAnsi="Microsoft YaHei" w:cs="Microsoft YaHei"/>
          <w:spacing w:val="-9"/>
          <w:w w:val="97"/>
          <w:sz w:val="19"/>
          <w:szCs w:val="19"/>
        </w:rPr>
        <w:t>物</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9"/>
          <w:w w:val="97"/>
          <w:sz w:val="19"/>
          <w:szCs w:val="19"/>
        </w:rPr>
        <w:t>”“禁止烟火”“禁止吸烟</w:t>
      </w:r>
      <w:r>
        <w:rPr>
          <w:rFonts w:ascii="Microsoft YaHei" w:eastAsia="Microsoft YaHei" w:hAnsi="Microsoft YaHei" w:cs="Microsoft YaHei"/>
          <w:spacing w:val="-38"/>
          <w:sz w:val="19"/>
          <w:szCs w:val="19"/>
        </w:rPr>
        <w:t xml:space="preserve"> </w:t>
      </w:r>
      <w:r>
        <w:rPr>
          <w:rFonts w:ascii="Microsoft YaHei" w:eastAsia="Microsoft YaHei" w:hAnsi="Microsoft YaHei" w:cs="Microsoft YaHei"/>
          <w:spacing w:val="-9"/>
          <w:w w:val="97"/>
          <w:sz w:val="19"/>
          <w:szCs w:val="19"/>
        </w:rPr>
        <w:t>”等标志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9"/>
          <w:w w:val="97"/>
          <w:sz w:val="19"/>
          <w:szCs w:val="19"/>
        </w:rPr>
        <w:t>。</w:t>
      </w:r>
    </w:p>
    <w:p>
      <w:pPr>
        <w:pStyle w:val="Normal1"/>
        <w:spacing w:before="46" w:line="194" w:lineRule="auto"/>
        <w:ind w:left="1254" w:right="195" w:hanging="18"/>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5.</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9"/>
          <w:position w:val="-2"/>
          <w:sz w:val="19"/>
          <w:szCs w:val="19"/>
        </w:rPr>
        <w:t xml:space="preserve">10   </w:t>
      </w:r>
      <w:r>
        <w:rPr>
          <w:rFonts w:ascii="Microsoft YaHei" w:eastAsia="Microsoft YaHei" w:hAnsi="Microsoft YaHei" w:cs="Microsoft YaHei"/>
          <w:spacing w:val="9"/>
          <w:sz w:val="19"/>
          <w:szCs w:val="19"/>
        </w:rPr>
        <w:t>可燃液体</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9"/>
          <w:sz w:val="19"/>
          <w:szCs w:val="19"/>
        </w:rPr>
        <w:t>、可燃气体</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、助燃气体的生产</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、储存区</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,可燃材料堆场</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,汽车加油加气加氢站</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9"/>
          <w:sz w:val="19"/>
          <w:szCs w:val="19"/>
        </w:rPr>
        <w:t>,易燃易爆物</w:t>
      </w:r>
      <w:r>
        <w:rPr>
          <w:rFonts w:ascii="Microsoft YaHei" w:eastAsia="Microsoft YaHei" w:hAnsi="Microsoft YaHei" w:cs="Microsoft YaHei"/>
          <w:spacing w:val="18"/>
          <w:sz w:val="19"/>
          <w:szCs w:val="19"/>
        </w:rPr>
        <w:t>品运输工具</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8"/>
          <w:sz w:val="19"/>
          <w:szCs w:val="19"/>
        </w:rPr>
        <w:t>,公共交通工具的下列部位应设置相应的消防安全标志</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8"/>
          <w:sz w:val="19"/>
          <w:szCs w:val="19"/>
        </w:rPr>
        <w:t>:</w:t>
      </w:r>
    </w:p>
    <w:p>
      <w:pPr>
        <w:pStyle w:val="Normal1"/>
        <w:spacing w:before="48" w:line="202" w:lineRule="auto"/>
        <w:ind w:left="1977" w:hanging="316"/>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a</w:t>
      </w:r>
      <w:r>
        <w:rPr>
          <w:rFonts w:ascii="Microsoft YaHei" w:eastAsia="Microsoft YaHei" w:hAnsi="Microsoft YaHei" w:cs="Microsoft YaHei"/>
          <w:spacing w:val="13"/>
          <w:sz w:val="19"/>
          <w:szCs w:val="19"/>
        </w:rPr>
        <w:t>)</w:t>
      </w:r>
      <w:r>
        <w:rPr>
          <w:rFonts w:ascii="Microsoft YaHei" w:eastAsia="Microsoft YaHei" w:hAnsi="Microsoft YaHei" w:cs="Microsoft YaHei"/>
          <w:spacing w:val="5"/>
          <w:sz w:val="19"/>
          <w:szCs w:val="19"/>
        </w:rPr>
        <w:t xml:space="preserve">    </w:t>
      </w:r>
      <w:r>
        <w:rPr>
          <w:rFonts w:ascii="Microsoft YaHei" w:eastAsia="Microsoft YaHei" w:hAnsi="Microsoft YaHei" w:cs="Microsoft YaHei"/>
          <w:spacing w:val="13"/>
          <w:sz w:val="19"/>
          <w:szCs w:val="19"/>
        </w:rPr>
        <w:t>可燃液体</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3"/>
          <w:sz w:val="19"/>
          <w:szCs w:val="19"/>
        </w:rPr>
        <w:t>、可燃气体的生产</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3"/>
          <w:sz w:val="19"/>
          <w:szCs w:val="19"/>
        </w:rPr>
        <w:t>、储存区和可燃材料堆场的入口处或防火区内</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3"/>
          <w:sz w:val="19"/>
          <w:szCs w:val="19"/>
        </w:rPr>
        <w:t>,应设置</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3"/>
          <w:sz w:val="19"/>
          <w:szCs w:val="19"/>
        </w:rPr>
        <w:t>“禁止烟火</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3"/>
          <w:sz w:val="19"/>
          <w:szCs w:val="19"/>
        </w:rPr>
        <w:t>”</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3"/>
          <w:sz w:val="19"/>
          <w:szCs w:val="19"/>
        </w:rPr>
        <w:t>“禁止吸烟”“当心易燃物”“当心爆炸物</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3"/>
          <w:sz w:val="19"/>
          <w:szCs w:val="19"/>
        </w:rPr>
        <w:t>”标志 ,生产</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3"/>
          <w:sz w:val="19"/>
          <w:szCs w:val="19"/>
        </w:rPr>
        <w:t>、储存助</w:t>
      </w:r>
      <w:r>
        <w:rPr>
          <w:rFonts w:ascii="Microsoft YaHei" w:eastAsia="Microsoft YaHei" w:hAnsi="Microsoft YaHei" w:cs="Microsoft YaHei"/>
          <w:spacing w:val="2"/>
          <w:sz w:val="19"/>
          <w:szCs w:val="19"/>
        </w:rPr>
        <w:t>燃气体</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、氧化物的区域入口处或防</w:t>
      </w:r>
      <w:r>
        <w:rPr>
          <w:rFonts w:ascii="Microsoft YaHei" w:eastAsia="Microsoft YaHei" w:hAnsi="Microsoft YaHei" w:cs="Microsoft YaHei"/>
          <w:spacing w:val="8"/>
          <w:sz w:val="19"/>
          <w:szCs w:val="19"/>
        </w:rPr>
        <w:t>火区内应设置</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8"/>
          <w:sz w:val="19"/>
          <w:szCs w:val="19"/>
        </w:rPr>
        <w:t>“当心氧化物</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8"/>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8"/>
          <w:sz w:val="19"/>
          <w:szCs w:val="19"/>
        </w:rPr>
        <w:t>;</w:t>
      </w:r>
    </w:p>
    <w:p>
      <w:pPr>
        <w:pStyle w:val="Normal1"/>
        <w:spacing w:before="51" w:line="200" w:lineRule="auto"/>
        <w:ind w:left="2068" w:hanging="406"/>
        <w:rPr>
          <w:rFonts w:ascii="Microsoft YaHei" w:eastAsia="Microsoft YaHei" w:hAnsi="Microsoft YaHei" w:cs="Microsoft YaHei"/>
          <w:sz w:val="19"/>
          <w:szCs w:val="19"/>
        </w:rPr>
      </w:pPr>
      <w:r>
        <w:rPr>
          <w:rFonts w:ascii="Microsoft YaHei" w:eastAsia="Microsoft YaHei" w:hAnsi="Microsoft YaHei" w:cs="Microsoft YaHei"/>
          <w:spacing w:val="6"/>
          <w:sz w:val="19"/>
          <w:szCs w:val="19"/>
        </w:rPr>
        <w:t>b)</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6"/>
          <w:sz w:val="19"/>
          <w:szCs w:val="19"/>
        </w:rPr>
        <w:t>汽车加油加气加氢站应在显著部位设置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6"/>
          <w:sz w:val="19"/>
          <w:szCs w:val="19"/>
        </w:rPr>
        <w:t>“禁止烟火</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6"/>
          <w:sz w:val="19"/>
          <w:szCs w:val="19"/>
        </w:rPr>
        <w:t>”“禁止吸烟</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6"/>
          <w:sz w:val="19"/>
          <w:szCs w:val="19"/>
        </w:rPr>
        <w:t>”“当心易燃物</w:t>
      </w:r>
      <w:r>
        <w:rPr>
          <w:rFonts w:ascii="Microsoft YaHei" w:eastAsia="Microsoft YaHei" w:hAnsi="Microsoft YaHei" w:cs="Microsoft YaHei"/>
          <w:spacing w:val="-31"/>
          <w:sz w:val="19"/>
          <w:szCs w:val="19"/>
        </w:rPr>
        <w:t xml:space="preserve"> </w:t>
      </w:r>
      <w:r>
        <w:rPr>
          <w:rFonts w:ascii="Microsoft YaHei" w:eastAsia="Microsoft YaHei" w:hAnsi="Microsoft YaHei" w:cs="Microsoft YaHei"/>
          <w:spacing w:val="6"/>
          <w:sz w:val="19"/>
          <w:szCs w:val="19"/>
        </w:rPr>
        <w:t>”“当心爆炸</w:t>
      </w:r>
      <w:r>
        <w:rPr>
          <w:rFonts w:ascii="Microsoft YaHei" w:eastAsia="Microsoft YaHei" w:hAnsi="Microsoft YaHei" w:cs="Microsoft YaHei"/>
          <w:spacing w:val="5"/>
          <w:sz w:val="19"/>
          <w:szCs w:val="19"/>
        </w:rPr>
        <w:t>物</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5"/>
          <w:sz w:val="19"/>
          <w:szCs w:val="19"/>
        </w:rPr>
        <w:t>”</w:t>
      </w:r>
      <w:r>
        <w:rPr>
          <w:rFonts w:ascii="Microsoft YaHei" w:eastAsia="Microsoft YaHei" w:hAnsi="Microsoft YaHei" w:cs="Microsoft YaHei"/>
          <w:spacing w:val="12"/>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sz w:val="19"/>
          <w:szCs w:val="19"/>
        </w:rPr>
        <w:t>;</w:t>
      </w:r>
    </w:p>
    <w:p>
      <w:pPr>
        <w:pStyle w:val="Normal1"/>
        <w:spacing w:before="49" w:line="178"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
          <w:position w:val="-2"/>
          <w:sz w:val="19"/>
          <w:szCs w:val="19"/>
        </w:rPr>
        <w:t>c</w:t>
      </w:r>
      <w:r>
        <w:rPr>
          <w:rFonts w:ascii="Microsoft YaHei" w:eastAsia="Microsoft YaHei" w:hAnsi="Microsoft YaHei" w:cs="Microsoft YaHei"/>
          <w:spacing w:val="1"/>
          <w:sz w:val="19"/>
          <w:szCs w:val="19"/>
        </w:rPr>
        <w:t>)    易燃易爆物品运输工具上应设置</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
          <w:sz w:val="19"/>
          <w:szCs w:val="19"/>
        </w:rPr>
        <w:t>“禁止烟火”“当心易燃物”“当心爆炸物</w:t>
      </w:r>
      <w:r>
        <w:rPr>
          <w:rFonts w:ascii="Microsoft YaHei" w:eastAsia="Microsoft YaHei" w:hAnsi="Microsoft YaHei" w:cs="Microsoft YaHei"/>
          <w:spacing w:val="-38"/>
          <w:sz w:val="19"/>
          <w:szCs w:val="19"/>
        </w:rPr>
        <w:t xml:space="preserve"> </w:t>
      </w:r>
      <w:r>
        <w:rPr>
          <w:rFonts w:ascii="Microsoft YaHei" w:eastAsia="Microsoft YaHei" w:hAnsi="Microsoft YaHei" w:cs="Microsoft YaHei"/>
          <w:spacing w:val="1"/>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
          <w:sz w:val="19"/>
          <w:szCs w:val="19"/>
        </w:rPr>
        <w:t>;</w:t>
      </w:r>
    </w:p>
    <w:p>
      <w:pPr>
        <w:pStyle w:val="Normal1"/>
        <w:spacing w:before="35" w:line="177"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7"/>
          <w:sz w:val="19"/>
          <w:szCs w:val="19"/>
        </w:rPr>
        <w:t>d)</w:t>
      </w:r>
      <w:r>
        <w:rPr>
          <w:rFonts w:ascii="Microsoft YaHei" w:eastAsia="Microsoft YaHei" w:hAnsi="Microsoft YaHei" w:cs="Microsoft YaHei"/>
          <w:spacing w:val="17"/>
          <w:w w:val="101"/>
          <w:sz w:val="19"/>
          <w:szCs w:val="19"/>
        </w:rPr>
        <w:t xml:space="preserve">   </w:t>
      </w:r>
      <w:r>
        <w:rPr>
          <w:rFonts w:ascii="Microsoft YaHei" w:eastAsia="Microsoft YaHei" w:hAnsi="Microsoft YaHei" w:cs="Microsoft YaHei"/>
          <w:spacing w:val="7"/>
          <w:sz w:val="19"/>
          <w:szCs w:val="19"/>
        </w:rPr>
        <w:t>公共交通工具内应在显著部位设置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7"/>
          <w:sz w:val="19"/>
          <w:szCs w:val="19"/>
        </w:rPr>
        <w:t>“禁止吸</w:t>
      </w:r>
      <w:r>
        <w:rPr>
          <w:rFonts w:ascii="Microsoft YaHei" w:eastAsia="Microsoft YaHei" w:hAnsi="Microsoft YaHei" w:cs="Microsoft YaHei"/>
          <w:spacing w:val="6"/>
          <w:sz w:val="19"/>
          <w:szCs w:val="19"/>
        </w:rPr>
        <w:t>烟</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6"/>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6"/>
          <w:sz w:val="19"/>
          <w:szCs w:val="19"/>
        </w:rPr>
        <w:t>。</w:t>
      </w:r>
    </w:p>
    <w:p>
      <w:pPr>
        <w:pStyle w:val="Normal1"/>
        <w:spacing w:before="56" w:line="212" w:lineRule="auto"/>
        <w:ind w:left="1255" w:right="195" w:hanging="19"/>
        <w:rPr>
          <w:rFonts w:ascii="Microsoft YaHei" w:eastAsia="Microsoft YaHei" w:hAnsi="Microsoft YaHei" w:cs="Microsoft YaHei"/>
          <w:sz w:val="19"/>
          <w:szCs w:val="19"/>
        </w:rPr>
      </w:pPr>
      <w:r>
        <w:rPr>
          <w:rFonts w:ascii="Microsoft YaHei" w:eastAsia="Microsoft YaHei" w:hAnsi="Microsoft YaHei" w:cs="Microsoft YaHei"/>
          <w:spacing w:val="7"/>
          <w:position w:val="-2"/>
          <w:sz w:val="19"/>
          <w:szCs w:val="19"/>
        </w:rPr>
        <w:t>5.</w:t>
      </w:r>
      <w:r>
        <w:rPr>
          <w:rFonts w:ascii="Microsoft YaHei" w:eastAsia="Microsoft YaHei" w:hAnsi="Microsoft YaHei" w:cs="Microsoft YaHei"/>
          <w:spacing w:val="-11"/>
          <w:position w:val="-2"/>
          <w:sz w:val="19"/>
          <w:szCs w:val="19"/>
        </w:rPr>
        <w:t xml:space="preserve"> </w:t>
      </w:r>
      <w:r>
        <w:rPr>
          <w:rFonts w:ascii="Microsoft YaHei" w:eastAsia="Microsoft YaHei" w:hAnsi="Microsoft YaHei" w:cs="Microsoft YaHei"/>
          <w:spacing w:val="7"/>
          <w:position w:val="-2"/>
          <w:sz w:val="19"/>
          <w:szCs w:val="19"/>
        </w:rPr>
        <w:t xml:space="preserve">11   </w:t>
      </w:r>
      <w:r>
        <w:rPr>
          <w:rFonts w:ascii="Microsoft YaHei" w:eastAsia="Microsoft YaHei" w:hAnsi="Microsoft YaHei" w:cs="Microsoft YaHei"/>
          <w:spacing w:val="7"/>
          <w:sz w:val="19"/>
          <w:szCs w:val="19"/>
        </w:rPr>
        <w:t>旅游景区</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、室外游乐场</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、广场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7"/>
          <w:sz w:val="19"/>
          <w:szCs w:val="19"/>
        </w:rPr>
        <w:t>、露天集市</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、举办大型群众性活动</w:t>
      </w:r>
      <w:r>
        <w:rPr>
          <w:rFonts w:ascii="Microsoft YaHei" w:eastAsia="Microsoft YaHei" w:hAnsi="Microsoft YaHei" w:cs="Microsoft YaHei"/>
          <w:spacing w:val="6"/>
          <w:sz w:val="19"/>
          <w:szCs w:val="19"/>
        </w:rPr>
        <w:t>等露天场所的下列部位应设置相应</w:t>
      </w:r>
      <w:r>
        <w:rPr>
          <w:rFonts w:ascii="Microsoft YaHei" w:eastAsia="Microsoft YaHei" w:hAnsi="Microsoft YaHei" w:cs="Microsoft YaHei"/>
          <w:spacing w:val="14"/>
          <w:sz w:val="19"/>
          <w:szCs w:val="19"/>
        </w:rPr>
        <w:t>的消防安全标志</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14"/>
          <w:sz w:val="19"/>
          <w:szCs w:val="19"/>
        </w:rPr>
        <w:t>:</w:t>
      </w:r>
    </w:p>
    <w:p>
      <w:pPr>
        <w:pStyle w:val="Normal1"/>
        <w:spacing w:before="1" w:line="192" w:lineRule="auto"/>
        <w:ind w:left="2068" w:right="195" w:hanging="407"/>
        <w:rPr>
          <w:rFonts w:ascii="Microsoft YaHei" w:eastAsia="Microsoft YaHei" w:hAnsi="Microsoft YaHei" w:cs="Microsoft YaHei"/>
          <w:sz w:val="19"/>
          <w:szCs w:val="19"/>
        </w:rPr>
      </w:pPr>
      <w:r>
        <w:rPr>
          <w:rFonts w:ascii="Microsoft YaHei" w:eastAsia="Microsoft YaHei" w:hAnsi="Microsoft YaHei" w:cs="Microsoft YaHei"/>
          <w:spacing w:val="10"/>
          <w:position w:val="-2"/>
          <w:sz w:val="19"/>
          <w:szCs w:val="19"/>
        </w:rPr>
        <w:t>a</w:t>
      </w:r>
      <w:r>
        <w:rPr>
          <w:rFonts w:ascii="Microsoft YaHei" w:eastAsia="Microsoft YaHei" w:hAnsi="Microsoft YaHei" w:cs="Microsoft YaHei"/>
          <w:spacing w:val="10"/>
          <w:sz w:val="19"/>
          <w:szCs w:val="19"/>
        </w:rPr>
        <w:t>)</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0"/>
          <w:sz w:val="19"/>
          <w:szCs w:val="19"/>
        </w:rPr>
        <w:t>禁止携带火种</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0"/>
          <w:sz w:val="19"/>
          <w:szCs w:val="19"/>
        </w:rPr>
        <w:t>、易燃易爆物品的旅游景区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0"/>
          <w:sz w:val="19"/>
          <w:szCs w:val="19"/>
        </w:rPr>
        <w:t>、室外游乐场</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0"/>
          <w:sz w:val="19"/>
          <w:szCs w:val="19"/>
        </w:rPr>
        <w:t>、</w:t>
      </w:r>
      <w:r>
        <w:rPr>
          <w:rFonts w:ascii="Microsoft YaHei" w:eastAsia="Microsoft YaHei" w:hAnsi="Microsoft YaHei" w:cs="Microsoft YaHei"/>
          <w:spacing w:val="9"/>
          <w:sz w:val="19"/>
          <w:szCs w:val="19"/>
        </w:rPr>
        <w:t>广场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9"/>
          <w:sz w:val="19"/>
          <w:szCs w:val="19"/>
        </w:rPr>
        <w:t>、举办大型群众性活动场所入 口</w:t>
      </w:r>
      <w:r>
        <w:rPr>
          <w:rFonts w:ascii="Microsoft YaHei" w:eastAsia="Microsoft YaHei" w:hAnsi="Microsoft YaHei" w:cs="Microsoft YaHei"/>
          <w:spacing w:val="-2"/>
          <w:sz w:val="19"/>
          <w:szCs w:val="19"/>
        </w:rPr>
        <w:t>处 ,应设置</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2"/>
          <w:sz w:val="19"/>
          <w:szCs w:val="19"/>
        </w:rPr>
        <w:t>“禁止烟火</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2"/>
          <w:sz w:val="19"/>
          <w:szCs w:val="19"/>
        </w:rPr>
        <w:t>”标志 ;</w:t>
      </w:r>
    </w:p>
    <w:p>
      <w:pPr>
        <w:pStyle w:val="Normal1"/>
        <w:spacing w:before="50" w:line="178" w:lineRule="auto"/>
        <w:ind w:left="1662"/>
        <w:rPr>
          <w:rFonts w:ascii="Microsoft YaHei" w:eastAsia="Microsoft YaHei" w:hAnsi="Microsoft YaHei" w:cs="Microsoft YaHei"/>
          <w:sz w:val="19"/>
          <w:szCs w:val="19"/>
        </w:rPr>
      </w:pPr>
      <w:r>
        <w:rPr>
          <w:rFonts w:ascii="Microsoft YaHei" w:eastAsia="Microsoft YaHei" w:hAnsi="Microsoft YaHei" w:cs="Microsoft YaHei"/>
          <w:spacing w:val="3"/>
          <w:sz w:val="19"/>
          <w:szCs w:val="19"/>
        </w:rPr>
        <w:t>b)</w:t>
      </w:r>
      <w:r>
        <w:rPr>
          <w:rFonts w:ascii="Microsoft YaHei" w:eastAsia="Microsoft YaHei" w:hAnsi="Microsoft YaHei" w:cs="Microsoft YaHei"/>
          <w:spacing w:val="16"/>
          <w:w w:val="101"/>
          <w:sz w:val="19"/>
          <w:szCs w:val="19"/>
        </w:rPr>
        <w:t xml:space="preserve">   </w:t>
      </w:r>
      <w:r>
        <w:rPr>
          <w:rFonts w:ascii="Microsoft YaHei" w:eastAsia="Microsoft YaHei" w:hAnsi="Microsoft YaHei" w:cs="Microsoft YaHei"/>
          <w:spacing w:val="3"/>
          <w:sz w:val="19"/>
          <w:szCs w:val="19"/>
        </w:rPr>
        <w:t>露天集市的易燃易爆物品存放区域 ,应设置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3"/>
          <w:sz w:val="19"/>
          <w:szCs w:val="19"/>
        </w:rPr>
        <w:t>“禁止烟</w:t>
      </w:r>
      <w:r>
        <w:rPr>
          <w:rFonts w:ascii="Microsoft YaHei" w:eastAsia="Microsoft YaHei" w:hAnsi="Microsoft YaHei" w:cs="Microsoft YaHei"/>
          <w:spacing w:val="2"/>
          <w:sz w:val="19"/>
          <w:szCs w:val="19"/>
        </w:rPr>
        <w:t>火”“当心易燃物”“当心爆炸物</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2"/>
          <w:sz w:val="19"/>
          <w:szCs w:val="19"/>
        </w:rPr>
        <w:t>”标志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
          <w:sz w:val="19"/>
          <w:szCs w:val="19"/>
        </w:rPr>
        <w:t>;</w:t>
      </w:r>
    </w:p>
    <w:p>
      <w:pPr>
        <w:pStyle w:val="Normal1"/>
        <w:spacing w:before="51" w:line="178"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
          <w:position w:val="-2"/>
          <w:sz w:val="19"/>
          <w:szCs w:val="19"/>
        </w:rPr>
        <w:t>c</w:t>
      </w:r>
      <w:r>
        <w:rPr>
          <w:rFonts w:ascii="Microsoft YaHei" w:eastAsia="Microsoft YaHei" w:hAnsi="Microsoft YaHei" w:cs="Microsoft YaHei"/>
          <w:spacing w:val="1"/>
          <w:sz w:val="19"/>
          <w:szCs w:val="19"/>
        </w:rPr>
        <w:t>)    举办大型群众性活动场所的安全出 口</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
          <w:sz w:val="19"/>
          <w:szCs w:val="19"/>
        </w:rPr>
        <w:t>、</w:t>
      </w:r>
      <w:r>
        <w:rPr>
          <w:rFonts w:ascii="Microsoft YaHei" w:eastAsia="Microsoft YaHei" w:hAnsi="Microsoft YaHei" w:cs="Microsoft YaHei"/>
          <w:sz w:val="19"/>
          <w:szCs w:val="19"/>
        </w:rPr>
        <w:t>疏散通道 ,应设置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z w:val="19"/>
          <w:szCs w:val="19"/>
        </w:rPr>
        <w:t>“安全出 口</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z w:val="19"/>
          <w:szCs w:val="19"/>
        </w:rPr>
        <w:t>”“禁止阻塞</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w:t>
      </w:r>
    </w:p>
    <w:p>
      <w:pPr>
        <w:pStyle w:val="Normal1"/>
        <w:spacing w:before="38" w:line="182" w:lineRule="auto"/>
        <w:ind w:left="1236"/>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 xml:space="preserve">5. 12   </w:t>
      </w:r>
      <w:r>
        <w:rPr>
          <w:rFonts w:ascii="Microsoft YaHei" w:eastAsia="Microsoft YaHei" w:hAnsi="Microsoft YaHei" w:cs="Microsoft YaHei"/>
          <w:spacing w:val="-2"/>
          <w:sz w:val="19"/>
          <w:szCs w:val="19"/>
        </w:rPr>
        <w:t>矿区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、油气田</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2"/>
          <w:sz w:val="19"/>
          <w:szCs w:val="19"/>
        </w:rPr>
        <w:t>、草原</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、林区的防火区入口处和区域内应设置</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2"/>
          <w:sz w:val="19"/>
          <w:szCs w:val="19"/>
        </w:rPr>
        <w:t>“禁止烟火”“</w:t>
      </w:r>
      <w:r>
        <w:rPr>
          <w:rFonts w:ascii="Microsoft YaHei" w:eastAsia="Microsoft YaHei" w:hAnsi="Microsoft YaHei" w:cs="Microsoft YaHei"/>
          <w:spacing w:val="-3"/>
          <w:sz w:val="19"/>
          <w:szCs w:val="19"/>
        </w:rPr>
        <w:t>禁止吸烟</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3"/>
          <w:sz w:val="19"/>
          <w:szCs w:val="19"/>
        </w:rPr>
        <w:t>”标志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3"/>
          <w:sz w:val="19"/>
          <w:szCs w:val="19"/>
        </w:rPr>
        <w:t>。</w:t>
      </w:r>
    </w:p>
    <w:p>
      <w:pPr>
        <w:pStyle w:val="Normal1"/>
        <w:spacing w:before="28" w:line="183" w:lineRule="auto"/>
        <w:ind w:left="1236"/>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6"/>
          <w:position w:val="-2"/>
          <w:sz w:val="19"/>
          <w:szCs w:val="19"/>
        </w:rPr>
        <w:t xml:space="preserve"> </w:t>
      </w:r>
      <w:r>
        <w:rPr>
          <w:rFonts w:ascii="Microsoft YaHei" w:eastAsia="Microsoft YaHei" w:hAnsi="Microsoft YaHei" w:cs="Microsoft YaHei"/>
          <w:spacing w:val="13"/>
          <w:position w:val="-2"/>
          <w:sz w:val="19"/>
          <w:szCs w:val="19"/>
        </w:rPr>
        <w:t xml:space="preserve">13   </w:t>
      </w:r>
      <w:r>
        <w:rPr>
          <w:rFonts w:ascii="Microsoft YaHei" w:eastAsia="Microsoft YaHei" w:hAnsi="Microsoft YaHei" w:cs="Microsoft YaHei"/>
          <w:spacing w:val="13"/>
          <w:sz w:val="19"/>
          <w:szCs w:val="19"/>
        </w:rPr>
        <w:t>国家标准规定应设置消防安全标志的其他部位</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3"/>
          <w:sz w:val="19"/>
          <w:szCs w:val="19"/>
        </w:rPr>
        <w:t>。</w:t>
      </w:r>
    </w:p>
    <w:p>
      <w:pPr>
        <w:pStyle w:val="BodyText0"/>
        <w:spacing w:line="243" w:lineRule="auto"/>
      </w:pPr>
    </w:p>
    <w:p>
      <w:pPr>
        <w:pStyle w:val="Normal1"/>
        <w:spacing w:before="82" w:line="223" w:lineRule="auto"/>
        <w:ind w:left="1238"/>
        <w:outlineLvl w:val="0"/>
        <w:rPr>
          <w:rFonts w:ascii="SimHei" w:eastAsia="SimHei" w:hAnsi="SimHei" w:cs="SimHei"/>
          <w:sz w:val="19"/>
          <w:szCs w:val="19"/>
        </w:rPr>
      </w:pPr>
      <w:r>
        <w:rPr>
          <w:rFonts w:ascii="Microsoft YaHei" w:eastAsia="Microsoft YaHei" w:hAnsi="Microsoft YaHei" w:cs="Microsoft YaHei"/>
          <w:spacing w:val="11"/>
          <w:position w:val="-2"/>
          <w:sz w:val="19"/>
          <w:szCs w:val="19"/>
        </w:rPr>
        <w:t>6</w:t>
      </w:r>
      <w:r>
        <w:rPr>
          <w:rFonts w:ascii="Microsoft YaHei" w:eastAsia="Microsoft YaHei" w:hAnsi="Microsoft YaHei" w:cs="Microsoft YaHei"/>
          <w:spacing w:val="7"/>
          <w:position w:val="-2"/>
          <w:sz w:val="19"/>
          <w:szCs w:val="19"/>
        </w:rPr>
        <w:t xml:space="preserve">   </w:t>
      </w:r>
      <w:r>
        <w:rPr>
          <w:rFonts w:ascii="SimHei" w:eastAsia="SimHei" w:hAnsi="SimHei" w:cs="SimHei"/>
          <w:spacing w:val="11"/>
          <w:sz w:val="19"/>
          <w:szCs w:val="19"/>
        </w:rPr>
        <w:t>要求</w:t>
      </w:r>
    </w:p>
    <w:p>
      <w:pPr>
        <w:pStyle w:val="Normal1"/>
        <w:spacing w:before="262" w:line="217" w:lineRule="auto"/>
        <w:ind w:left="1238"/>
        <w:outlineLvl w:val="1"/>
        <w:rPr>
          <w:rFonts w:ascii="SimHei" w:eastAsia="SimHei" w:hAnsi="SimHei" w:cs="SimHei"/>
          <w:sz w:val="19"/>
          <w:szCs w:val="19"/>
        </w:rPr>
      </w:pPr>
      <w:bookmarkStart w:id="10" w:name="bookmark1"/>
      <w:bookmarkEnd w:id="10"/>
      <w:r>
        <w:rPr>
          <w:rFonts w:ascii="Microsoft YaHei" w:eastAsia="Microsoft YaHei" w:hAnsi="Microsoft YaHei" w:cs="Microsoft YaHei"/>
          <w:spacing w:val="5"/>
          <w:position w:val="-1"/>
          <w:sz w:val="19"/>
          <w:szCs w:val="19"/>
        </w:rPr>
        <w:t>6.</w:t>
      </w:r>
      <w:r>
        <w:rPr>
          <w:rFonts w:ascii="Microsoft YaHei" w:eastAsia="Microsoft YaHei" w:hAnsi="Microsoft YaHei" w:cs="Microsoft YaHei"/>
          <w:spacing w:val="-5"/>
          <w:position w:val="-1"/>
          <w:sz w:val="19"/>
          <w:szCs w:val="19"/>
        </w:rPr>
        <w:t xml:space="preserve"> </w:t>
      </w:r>
      <w:r>
        <w:rPr>
          <w:rFonts w:ascii="Microsoft YaHei" w:eastAsia="Microsoft YaHei" w:hAnsi="Microsoft YaHei" w:cs="Microsoft YaHei"/>
          <w:spacing w:val="5"/>
          <w:position w:val="-1"/>
          <w:sz w:val="19"/>
          <w:szCs w:val="19"/>
        </w:rPr>
        <w:t>1</w:t>
      </w:r>
      <w:r>
        <w:rPr>
          <w:rFonts w:ascii="Microsoft YaHei" w:eastAsia="Microsoft YaHei" w:hAnsi="Microsoft YaHei" w:cs="Microsoft YaHei"/>
          <w:spacing w:val="6"/>
          <w:position w:val="-1"/>
          <w:sz w:val="19"/>
          <w:szCs w:val="19"/>
        </w:rPr>
        <w:t xml:space="preserve">   </w:t>
      </w:r>
      <w:r>
        <w:rPr>
          <w:rFonts w:ascii="SimHei" w:eastAsia="SimHei" w:hAnsi="SimHei" w:cs="SimHei"/>
          <w:spacing w:val="5"/>
          <w:sz w:val="19"/>
          <w:szCs w:val="19"/>
        </w:rPr>
        <w:t>一般规定</w:t>
      </w:r>
    </w:p>
    <w:p>
      <w:pPr>
        <w:pStyle w:val="Normal1"/>
        <w:spacing w:before="175" w:line="176" w:lineRule="auto"/>
        <w:ind w:left="1238"/>
        <w:rPr>
          <w:rFonts w:ascii="Microsoft YaHei" w:eastAsia="Microsoft YaHei" w:hAnsi="Microsoft YaHei" w:cs="Microsoft YaHei"/>
          <w:sz w:val="19"/>
          <w:szCs w:val="19"/>
        </w:rPr>
      </w:pPr>
      <w:r>
        <w:rPr>
          <w:rFonts w:ascii="Microsoft YaHei" w:eastAsia="Microsoft YaHei" w:hAnsi="Microsoft YaHei" w:cs="Microsoft YaHei"/>
          <w:spacing w:val="6"/>
          <w:position w:val="-1"/>
          <w:sz w:val="19"/>
          <w:szCs w:val="19"/>
        </w:rPr>
        <w:t>6.</w:t>
      </w:r>
      <w:r>
        <w:rPr>
          <w:rFonts w:ascii="Microsoft YaHei" w:eastAsia="Microsoft YaHei" w:hAnsi="Microsoft YaHei" w:cs="Microsoft YaHei"/>
          <w:spacing w:val="-9"/>
          <w:position w:val="-1"/>
          <w:sz w:val="19"/>
          <w:szCs w:val="19"/>
        </w:rPr>
        <w:t xml:space="preserve"> </w:t>
      </w:r>
      <w:r>
        <w:rPr>
          <w:rFonts w:ascii="Microsoft YaHei" w:eastAsia="Microsoft YaHei" w:hAnsi="Microsoft YaHei" w:cs="Microsoft YaHei"/>
          <w:spacing w:val="6"/>
          <w:position w:val="-1"/>
          <w:sz w:val="19"/>
          <w:szCs w:val="19"/>
        </w:rPr>
        <w:t>1.</w:t>
      </w:r>
      <w:r>
        <w:rPr>
          <w:rFonts w:ascii="Microsoft YaHei" w:eastAsia="Microsoft YaHei" w:hAnsi="Microsoft YaHei" w:cs="Microsoft YaHei"/>
          <w:spacing w:val="-10"/>
          <w:position w:val="-1"/>
          <w:sz w:val="19"/>
          <w:szCs w:val="19"/>
        </w:rPr>
        <w:t xml:space="preserve"> </w:t>
      </w:r>
      <w:r>
        <w:rPr>
          <w:rFonts w:ascii="Microsoft YaHei" w:eastAsia="Microsoft YaHei" w:hAnsi="Microsoft YaHei" w:cs="Microsoft YaHei"/>
          <w:spacing w:val="6"/>
          <w:position w:val="-1"/>
          <w:sz w:val="19"/>
          <w:szCs w:val="19"/>
        </w:rPr>
        <w:t xml:space="preserve">1   </w:t>
      </w:r>
      <w:r>
        <w:rPr>
          <w:rFonts w:ascii="Microsoft YaHei" w:eastAsia="Microsoft YaHei" w:hAnsi="Microsoft YaHei" w:cs="Microsoft YaHei"/>
          <w:spacing w:val="6"/>
          <w:sz w:val="19"/>
          <w:szCs w:val="19"/>
        </w:rPr>
        <w:t>设置的消防安全标志产品应符</w:t>
      </w:r>
      <w:r>
        <w:rPr>
          <w:rFonts w:ascii="Microsoft YaHei" w:eastAsia="Microsoft YaHei" w:hAnsi="Microsoft YaHei" w:cs="Microsoft YaHei"/>
          <w:spacing w:val="5"/>
          <w:sz w:val="19"/>
          <w:szCs w:val="19"/>
        </w:rPr>
        <w:t xml:space="preserve">合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5"/>
          <w:position w:val="-1"/>
          <w:sz w:val="19"/>
          <w:szCs w:val="19"/>
        </w:rPr>
        <w:t xml:space="preserve"> 13495.</w:t>
      </w:r>
      <w:r>
        <w:rPr>
          <w:rFonts w:ascii="Microsoft YaHei" w:eastAsia="Microsoft YaHei" w:hAnsi="Microsoft YaHei" w:cs="Microsoft YaHei"/>
          <w:spacing w:val="-27"/>
          <w:position w:val="-1"/>
          <w:sz w:val="19"/>
          <w:szCs w:val="19"/>
        </w:rPr>
        <w:t xml:space="preserve"> </w:t>
      </w:r>
      <w:r>
        <w:rPr>
          <w:rFonts w:ascii="Microsoft YaHei" w:eastAsia="Microsoft YaHei" w:hAnsi="Microsoft YaHei" w:cs="Microsoft YaHei"/>
          <w:spacing w:val="5"/>
          <w:position w:val="-1"/>
          <w:sz w:val="19"/>
          <w:szCs w:val="19"/>
        </w:rPr>
        <w:t>2</w:t>
      </w:r>
      <w:r>
        <w:rPr>
          <w:rFonts w:ascii="Microsoft YaHei" w:eastAsia="Microsoft YaHei" w:hAnsi="Microsoft YaHei" w:cs="Microsoft YaHei"/>
          <w:spacing w:val="5"/>
          <w:position w:val="1"/>
          <w:sz w:val="19"/>
          <w:szCs w:val="19"/>
        </w:rPr>
        <w:t>、</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5"/>
          <w:position w:val="-1"/>
          <w:sz w:val="19"/>
          <w:szCs w:val="19"/>
        </w:rPr>
        <w:t xml:space="preserve"> 17945</w:t>
      </w:r>
      <w:r>
        <w:rPr>
          <w:rFonts w:ascii="Microsoft YaHei" w:eastAsia="Microsoft YaHei" w:hAnsi="Microsoft YaHei" w:cs="Microsoft YaHei"/>
          <w:spacing w:val="5"/>
          <w:sz w:val="19"/>
          <w:szCs w:val="19"/>
        </w:rPr>
        <w:t>的要求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5"/>
          <w:position w:val="1"/>
          <w:sz w:val="19"/>
          <w:szCs w:val="19"/>
        </w:rPr>
        <w:t>。</w:t>
      </w:r>
    </w:p>
    <w:p>
      <w:pPr>
        <w:pStyle w:val="Normal1"/>
        <w:spacing w:line="176" w:lineRule="auto"/>
        <w:rPr>
          <w:rFonts w:ascii="Microsoft YaHei" w:eastAsia="Microsoft YaHei" w:hAnsi="Microsoft YaHei" w:cs="Microsoft YaHei"/>
          <w:sz w:val="19"/>
          <w:szCs w:val="19"/>
        </w:rPr>
        <w:sectPr>
          <w:headerReference w:type="default" r:id="rId21"/>
          <w:footerReference w:type="default" r:id="rId22"/>
          <w:pgSz w:w="11907" w:h="16841"/>
          <w:pgMar w:top="119" w:right="1077" w:bottom="1291"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Normal1"/>
        <w:spacing w:before="297" w:line="224" w:lineRule="auto"/>
        <w:ind w:left="1081" w:right="28"/>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6.</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13"/>
          <w:position w:val="-2"/>
          <w:sz w:val="19"/>
          <w:szCs w:val="19"/>
        </w:rPr>
        <w:t xml:space="preserve">1.2   </w:t>
      </w:r>
      <w:r>
        <w:rPr>
          <w:rFonts w:ascii="Microsoft YaHei" w:eastAsia="Microsoft YaHei" w:hAnsi="Microsoft YaHei" w:cs="Microsoft YaHei"/>
          <w:spacing w:val="13"/>
          <w:sz w:val="19"/>
          <w:szCs w:val="19"/>
        </w:rPr>
        <w:t>设置的消防安全标志产品的类别应根据</w:t>
      </w:r>
      <w:r>
        <w:rPr>
          <w:rFonts w:ascii="Microsoft YaHei" w:eastAsia="Microsoft YaHei" w:hAnsi="Microsoft YaHei" w:cs="Microsoft YaHei"/>
          <w:spacing w:val="12"/>
          <w:sz w:val="19"/>
          <w:szCs w:val="19"/>
        </w:rPr>
        <w:t>设置部位的照明</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、湿度</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2"/>
          <w:sz w:val="19"/>
          <w:szCs w:val="19"/>
        </w:rPr>
        <w:t>、危险性和腐蚀性等条件选取</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,并</w:t>
      </w:r>
      <w:r>
        <w:rPr>
          <w:rFonts w:ascii="Microsoft YaHei" w:eastAsia="Microsoft YaHei" w:hAnsi="Microsoft YaHei" w:cs="Microsoft YaHei"/>
          <w:spacing w:val="16"/>
          <w:sz w:val="19"/>
          <w:szCs w:val="19"/>
        </w:rPr>
        <w:t>应符合下列要求</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6"/>
          <w:sz w:val="19"/>
          <w:szCs w:val="19"/>
        </w:rPr>
        <w:t>:</w:t>
      </w:r>
    </w:p>
    <w:p>
      <w:pPr>
        <w:pStyle w:val="Normal1"/>
        <w:spacing w:before="1" w:line="197" w:lineRule="auto"/>
        <w:ind w:left="1911" w:right="28" w:hanging="407"/>
        <w:rPr>
          <w:rFonts w:ascii="Microsoft YaHei" w:eastAsia="Microsoft YaHei" w:hAnsi="Microsoft YaHei" w:cs="Microsoft YaHei"/>
          <w:sz w:val="19"/>
          <w:szCs w:val="19"/>
        </w:rPr>
      </w:pPr>
      <w:r>
        <w:rPr>
          <w:rFonts w:ascii="Microsoft YaHei" w:eastAsia="Microsoft YaHei" w:hAnsi="Microsoft YaHei" w:cs="Microsoft YaHei"/>
          <w:spacing w:val="1"/>
          <w:position w:val="-2"/>
          <w:sz w:val="19"/>
          <w:szCs w:val="19"/>
        </w:rPr>
        <w:t>a</w:t>
      </w:r>
      <w:r>
        <w:rPr>
          <w:rFonts w:ascii="Microsoft YaHei" w:eastAsia="Microsoft YaHei" w:hAnsi="Microsoft YaHei" w:cs="Microsoft YaHei"/>
          <w:spacing w:val="1"/>
          <w:sz w:val="19"/>
          <w:szCs w:val="19"/>
        </w:rPr>
        <w:t>)    室内设置的消防</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
          <w:sz w:val="19"/>
          <w:szCs w:val="19"/>
        </w:rPr>
        <w:t>安</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
          <w:sz w:val="19"/>
          <w:szCs w:val="19"/>
        </w:rPr>
        <w:t>全</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
          <w:sz w:val="19"/>
          <w:szCs w:val="19"/>
        </w:rPr>
        <w:t>标</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志 ,</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
          <w:sz w:val="19"/>
          <w:szCs w:val="19"/>
        </w:rPr>
        <w:t>除 内</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
          <w:sz w:val="19"/>
          <w:szCs w:val="19"/>
        </w:rPr>
        <w:t>光</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
          <w:sz w:val="19"/>
          <w:szCs w:val="19"/>
        </w:rPr>
        <w:t>源</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
          <w:sz w:val="19"/>
          <w:szCs w:val="19"/>
        </w:rPr>
        <w:t>消</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
          <w:sz w:val="19"/>
          <w:szCs w:val="19"/>
        </w:rPr>
        <w:t>防</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z w:val="19"/>
          <w:szCs w:val="19"/>
        </w:rPr>
        <w:t>安</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全</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z w:val="19"/>
          <w:szCs w:val="19"/>
        </w:rPr>
        <w:t>标</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志</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z w:val="19"/>
          <w:szCs w:val="19"/>
        </w:rPr>
        <w:t>牌</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z w:val="19"/>
          <w:szCs w:val="19"/>
        </w:rPr>
        <w:t>和</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z w:val="19"/>
          <w:szCs w:val="19"/>
        </w:rPr>
        <w:t>附</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z w:val="19"/>
          <w:szCs w:val="19"/>
        </w:rPr>
        <w:t>着</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安</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z w:val="19"/>
          <w:szCs w:val="19"/>
        </w:rPr>
        <w:t>装</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在</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地</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z w:val="19"/>
          <w:szCs w:val="19"/>
        </w:rPr>
        <w:t>面</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上</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z w:val="19"/>
          <w:szCs w:val="19"/>
        </w:rPr>
        <w:t>的</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z w:val="19"/>
          <w:szCs w:val="19"/>
        </w:rPr>
        <w:t>消</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z w:val="19"/>
          <w:szCs w:val="19"/>
        </w:rPr>
        <w:t>防</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z w:val="19"/>
          <w:szCs w:val="19"/>
        </w:rPr>
        <w:t>安</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z w:val="19"/>
          <w:szCs w:val="19"/>
        </w:rPr>
        <w:t>全</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z w:val="19"/>
          <w:szCs w:val="19"/>
        </w:rPr>
        <w:t>标</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z w:val="19"/>
          <w:szCs w:val="19"/>
        </w:rPr>
        <w:t>志</w:t>
      </w:r>
      <w:r>
        <w:rPr>
          <w:rFonts w:ascii="Microsoft YaHei" w:eastAsia="Microsoft YaHei" w:hAnsi="Microsoft YaHei" w:cs="Microsoft YaHei"/>
          <w:spacing w:val="17"/>
          <w:sz w:val="19"/>
          <w:szCs w:val="19"/>
        </w:rPr>
        <w:t>牌</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7"/>
          <w:sz w:val="19"/>
          <w:szCs w:val="19"/>
        </w:rPr>
        <w:t>,产品基材应为金属板或有机板</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7"/>
          <w:sz w:val="19"/>
          <w:szCs w:val="19"/>
        </w:rPr>
        <w:t>;</w:t>
      </w:r>
    </w:p>
    <w:p>
      <w:pPr>
        <w:pStyle w:val="Normal1"/>
        <w:spacing w:before="64" w:line="178"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12"/>
          <w:sz w:val="19"/>
          <w:szCs w:val="19"/>
        </w:rPr>
        <w:t>b)   室外设置的火灾报警装置和灭火设备标志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sz w:val="19"/>
          <w:szCs w:val="19"/>
        </w:rPr>
        <w:t>、警告标志</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、禁止标志的产品基材应为金属板</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2"/>
          <w:sz w:val="19"/>
          <w:szCs w:val="19"/>
        </w:rPr>
        <w:t>;</w:t>
      </w:r>
    </w:p>
    <w:p>
      <w:pPr>
        <w:pStyle w:val="Normal1"/>
        <w:spacing w:before="67" w:line="179" w:lineRule="auto"/>
        <w:ind w:right="29"/>
        <w:jc w:val="right"/>
        <w:rPr>
          <w:rFonts w:ascii="Microsoft YaHei" w:eastAsia="Microsoft YaHei" w:hAnsi="Microsoft YaHei" w:cs="Microsoft YaHei"/>
          <w:sz w:val="19"/>
          <w:szCs w:val="19"/>
        </w:rPr>
      </w:pPr>
      <w:r>
        <w:rPr>
          <w:rFonts w:ascii="Microsoft YaHei" w:eastAsia="Microsoft YaHei" w:hAnsi="Microsoft YaHei" w:cs="Microsoft YaHei"/>
          <w:spacing w:val="11"/>
          <w:position w:val="-2"/>
          <w:sz w:val="19"/>
          <w:szCs w:val="19"/>
        </w:rPr>
        <w:t>c</w:t>
      </w:r>
      <w:r>
        <w:rPr>
          <w:rFonts w:ascii="Microsoft YaHei" w:eastAsia="Microsoft YaHei" w:hAnsi="Microsoft YaHei" w:cs="Microsoft YaHei"/>
          <w:spacing w:val="11"/>
          <w:sz w:val="19"/>
          <w:szCs w:val="19"/>
        </w:rPr>
        <w:t>)    消防安全标志表面的安全色的色品坐标</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1"/>
          <w:sz w:val="19"/>
          <w:szCs w:val="19"/>
        </w:rPr>
        <w:t>、亮度因数和表面光泽</w:t>
      </w:r>
      <w:r>
        <w:rPr>
          <w:rFonts w:ascii="Microsoft YaHei" w:eastAsia="Microsoft YaHei" w:hAnsi="Microsoft YaHei" w:cs="Microsoft YaHei"/>
          <w:spacing w:val="10"/>
          <w:sz w:val="19"/>
          <w:szCs w:val="19"/>
        </w:rPr>
        <w:t xml:space="preserve">值应符合 </w:t>
      </w:r>
      <w:r>
        <w:rPr>
          <w:rFonts w:ascii="Microsoft YaHei" w:eastAsia="Microsoft YaHei" w:hAnsi="Microsoft YaHei" w:cs="Microsoft YaHei"/>
          <w:position w:val="-2"/>
          <w:sz w:val="19"/>
          <w:szCs w:val="19"/>
        </w:rPr>
        <w:t>GB</w:t>
      </w:r>
      <w:r>
        <w:rPr>
          <w:rFonts w:ascii="Microsoft YaHei" w:eastAsia="Microsoft YaHei" w:hAnsi="Microsoft YaHei" w:cs="Microsoft YaHei"/>
          <w:spacing w:val="10"/>
          <w:position w:val="-2"/>
          <w:sz w:val="19"/>
          <w:szCs w:val="19"/>
        </w:rPr>
        <w:t xml:space="preserve"> 13495.</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0"/>
          <w:position w:val="-2"/>
          <w:sz w:val="19"/>
          <w:szCs w:val="19"/>
        </w:rPr>
        <w:t>2</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spacing w:val="10"/>
          <w:sz w:val="19"/>
          <w:szCs w:val="19"/>
        </w:rPr>
        <w:t>的要求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0"/>
          <w:sz w:val="19"/>
          <w:szCs w:val="19"/>
        </w:rPr>
        <w:t>。</w:t>
      </w:r>
    </w:p>
    <w:p>
      <w:pPr>
        <w:pStyle w:val="Normal1"/>
        <w:spacing w:before="49" w:line="176"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9"/>
          <w:position w:val="-1"/>
          <w:sz w:val="19"/>
          <w:szCs w:val="19"/>
        </w:rPr>
        <w:t>6.</w:t>
      </w:r>
      <w:r>
        <w:rPr>
          <w:rFonts w:ascii="Microsoft YaHei" w:eastAsia="Microsoft YaHei" w:hAnsi="Microsoft YaHei" w:cs="Microsoft YaHei"/>
          <w:spacing w:val="-6"/>
          <w:position w:val="-1"/>
          <w:sz w:val="19"/>
          <w:szCs w:val="19"/>
        </w:rPr>
        <w:t xml:space="preserve"> </w:t>
      </w:r>
      <w:r>
        <w:rPr>
          <w:rFonts w:ascii="Microsoft YaHei" w:eastAsia="Microsoft YaHei" w:hAnsi="Microsoft YaHei" w:cs="Microsoft YaHei"/>
          <w:spacing w:val="9"/>
          <w:position w:val="-1"/>
          <w:sz w:val="19"/>
          <w:szCs w:val="19"/>
        </w:rPr>
        <w:t xml:space="preserve">1.3   </w:t>
      </w:r>
      <w:r>
        <w:rPr>
          <w:rFonts w:ascii="Microsoft YaHei" w:eastAsia="Microsoft YaHei" w:hAnsi="Microsoft YaHei" w:cs="Microsoft YaHei"/>
          <w:spacing w:val="9"/>
          <w:sz w:val="19"/>
          <w:szCs w:val="19"/>
        </w:rPr>
        <w:t xml:space="preserve">组合使用的消防安全标志应符合 </w:t>
      </w:r>
      <w:r>
        <w:rPr>
          <w:rFonts w:ascii="Microsoft YaHei" w:eastAsia="Microsoft YaHei" w:hAnsi="Microsoft YaHei" w:cs="Microsoft YaHei"/>
          <w:position w:val="-1"/>
          <w:sz w:val="19"/>
          <w:szCs w:val="19"/>
        </w:rPr>
        <w:t>GB</w:t>
      </w:r>
      <w:r>
        <w:rPr>
          <w:rFonts w:ascii="Microsoft YaHei" w:eastAsia="Microsoft YaHei" w:hAnsi="Microsoft YaHei" w:cs="Microsoft YaHei"/>
          <w:spacing w:val="9"/>
          <w:position w:val="-1"/>
          <w:sz w:val="19"/>
          <w:szCs w:val="19"/>
        </w:rPr>
        <w:t xml:space="preserve"> 13495.</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9"/>
          <w:position w:val="-1"/>
          <w:sz w:val="19"/>
          <w:szCs w:val="19"/>
        </w:rPr>
        <w:t>1</w:t>
      </w:r>
      <w:r>
        <w:rPr>
          <w:rFonts w:ascii="Microsoft YaHei" w:eastAsia="Microsoft YaHei" w:hAnsi="Microsoft YaHei" w:cs="Microsoft YaHei"/>
          <w:spacing w:val="-18"/>
          <w:position w:val="-1"/>
          <w:sz w:val="19"/>
          <w:szCs w:val="19"/>
        </w:rPr>
        <w:t xml:space="preserve"> </w:t>
      </w:r>
      <w:r>
        <w:rPr>
          <w:rFonts w:ascii="Microsoft YaHei" w:eastAsia="Microsoft YaHei" w:hAnsi="Microsoft YaHei" w:cs="Microsoft YaHei"/>
          <w:spacing w:val="9"/>
          <w:sz w:val="19"/>
          <w:szCs w:val="19"/>
        </w:rPr>
        <w:t>的要求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9"/>
          <w:position w:val="1"/>
          <w:sz w:val="19"/>
          <w:szCs w:val="19"/>
        </w:rPr>
        <w:t>。</w:t>
      </w:r>
    </w:p>
    <w:p>
      <w:pPr>
        <w:pStyle w:val="Normal1"/>
        <w:spacing w:before="54" w:line="199" w:lineRule="auto"/>
        <w:ind w:left="1087" w:right="28" w:hanging="6"/>
        <w:rPr>
          <w:rFonts w:ascii="Microsoft YaHei" w:eastAsia="Microsoft YaHei" w:hAnsi="Microsoft YaHei" w:cs="Microsoft YaHei"/>
          <w:sz w:val="19"/>
          <w:szCs w:val="19"/>
        </w:rPr>
      </w:pPr>
      <w:r>
        <w:rPr>
          <w:rFonts w:ascii="Microsoft YaHei" w:eastAsia="Microsoft YaHei" w:hAnsi="Microsoft YaHei" w:cs="Microsoft YaHei"/>
          <w:spacing w:val="21"/>
          <w:position w:val="-2"/>
          <w:sz w:val="19"/>
          <w:szCs w:val="19"/>
        </w:rPr>
        <w:t>6.</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21"/>
          <w:position w:val="-2"/>
          <w:sz w:val="19"/>
          <w:szCs w:val="19"/>
        </w:rPr>
        <w:t>1.4</w:t>
      </w:r>
      <w:r>
        <w:rPr>
          <w:rFonts w:ascii="Microsoft YaHei" w:eastAsia="Microsoft YaHei" w:hAnsi="Microsoft YaHei" w:cs="Microsoft YaHei"/>
          <w:spacing w:val="6"/>
          <w:position w:val="-2"/>
          <w:sz w:val="19"/>
          <w:szCs w:val="19"/>
        </w:rPr>
        <w:t xml:space="preserve">   </w:t>
      </w:r>
      <w:r>
        <w:rPr>
          <w:rFonts w:ascii="Microsoft YaHei" w:eastAsia="Microsoft YaHei" w:hAnsi="Microsoft YaHei" w:cs="Microsoft YaHei"/>
          <w:spacing w:val="21"/>
          <w:sz w:val="19"/>
          <w:szCs w:val="19"/>
        </w:rPr>
        <w:t>消防安全标志应设置在与消防安全有关的显著部</w:t>
      </w:r>
      <w:r>
        <w:rPr>
          <w:rFonts w:ascii="Microsoft YaHei" w:eastAsia="Microsoft YaHei" w:hAnsi="Microsoft YaHei" w:cs="Microsoft YaHei"/>
          <w:spacing w:val="20"/>
          <w:sz w:val="19"/>
          <w:szCs w:val="19"/>
        </w:rPr>
        <w:t>位</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0"/>
          <w:sz w:val="19"/>
          <w:szCs w:val="19"/>
        </w:rPr>
        <w:t>,并与背景环境之间具有对比反差</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0"/>
          <w:sz w:val="19"/>
          <w:szCs w:val="19"/>
        </w:rPr>
        <w:t>,且不应</w:t>
      </w:r>
      <w:r>
        <w:rPr>
          <w:rFonts w:ascii="Microsoft YaHei" w:eastAsia="Microsoft YaHei" w:hAnsi="Microsoft YaHei" w:cs="Microsoft YaHei"/>
          <w:spacing w:val="17"/>
          <w:sz w:val="19"/>
          <w:szCs w:val="19"/>
        </w:rPr>
        <w:t>与分散该标志关注度的其他图形符号相邻</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7"/>
          <w:sz w:val="19"/>
          <w:szCs w:val="19"/>
        </w:rPr>
        <w:t>。</w:t>
      </w:r>
    </w:p>
    <w:p>
      <w:pPr>
        <w:pStyle w:val="Normal1"/>
        <w:spacing w:before="60" w:line="184"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4"/>
          <w:position w:val="-2"/>
          <w:sz w:val="19"/>
          <w:szCs w:val="19"/>
        </w:rPr>
        <w:t>6.</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14"/>
          <w:position w:val="-2"/>
          <w:sz w:val="19"/>
          <w:szCs w:val="19"/>
        </w:rPr>
        <w:t>1.5</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4"/>
          <w:sz w:val="19"/>
          <w:szCs w:val="19"/>
        </w:rPr>
        <w:t>设置的消防安全标志传递的信息不应矛盾</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4"/>
          <w:sz w:val="19"/>
          <w:szCs w:val="19"/>
        </w:rPr>
        <w:t>。</w:t>
      </w:r>
    </w:p>
    <w:p>
      <w:pPr>
        <w:pStyle w:val="Normal1"/>
        <w:spacing w:line="66" w:lineRule="auto"/>
        <w:rPr>
          <w:rFonts w:ascii="Arial"/>
          <w:sz w:val="2"/>
        </w:rPr>
      </w:pPr>
    </w:p>
    <w:p>
      <w:pPr>
        <w:pStyle w:val="Normal1"/>
        <w:spacing w:line="66" w:lineRule="auto"/>
        <w:rPr>
          <w:rFonts w:ascii="Arial" w:eastAsia="Arial" w:hAnsi="Arial" w:cs="Arial"/>
          <w:sz w:val="2"/>
          <w:szCs w:val="2"/>
        </w:rPr>
        <w:sectPr>
          <w:headerReference w:type="default" r:id="rId23"/>
          <w:footerReference w:type="default" r:id="rId24"/>
          <w:pgSz w:w="11907" w:h="16841"/>
          <w:pgMar w:top="119" w:right="1402" w:bottom="1293" w:left="190" w:header="0" w:footer="1106" w:gutter="0"/>
          <w:cols w:num="1" w:space="708" w:equalWidth="0">
            <w:col w:w="10315" w:space="0"/>
          </w:cols>
        </w:sectPr>
      </w:pPr>
    </w:p>
    <w:p>
      <w:pPr>
        <w:pStyle w:val="Normal1"/>
        <w:spacing w:before="59"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6.</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z w:val="19"/>
          <w:szCs w:val="19"/>
        </w:rPr>
        <w:t>1.6</w:t>
      </w:r>
    </w:p>
    <w:p>
      <w:pPr>
        <w:pStyle w:val="Normal1"/>
        <w:spacing w:before="77"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6.</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z w:val="19"/>
          <w:szCs w:val="19"/>
        </w:rPr>
        <w:t>1.7</w:t>
      </w:r>
    </w:p>
    <w:p>
      <w:pPr>
        <w:pStyle w:val="Normal1"/>
        <w:spacing w:before="54" w:line="228" w:lineRule="auto"/>
        <w:ind w:left="1081" w:firstLine="4"/>
        <w:rPr>
          <w:rFonts w:ascii="Microsoft YaHei" w:eastAsia="Microsoft YaHei" w:hAnsi="Microsoft YaHei" w:cs="Microsoft YaHei"/>
          <w:sz w:val="19"/>
          <w:szCs w:val="19"/>
        </w:rPr>
      </w:pPr>
      <w:r>
        <w:rPr>
          <w:rFonts w:ascii="Microsoft YaHei" w:eastAsia="Microsoft YaHei" w:hAnsi="Microsoft YaHei" w:cs="Microsoft YaHei"/>
          <w:spacing w:val="12"/>
          <w:sz w:val="19"/>
          <w:szCs w:val="19"/>
        </w:rPr>
        <w:t>物体上</w:t>
      </w:r>
      <w:r>
        <w:rPr>
          <w:rFonts w:ascii="Microsoft YaHei" w:eastAsia="Microsoft YaHei" w:hAnsi="Microsoft YaHei" w:cs="Microsoft YaHei"/>
          <w:spacing w:val="-5"/>
          <w:sz w:val="19"/>
          <w:szCs w:val="19"/>
        </w:rPr>
        <w:t>6.</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5"/>
          <w:sz w:val="19"/>
          <w:szCs w:val="19"/>
        </w:rPr>
        <w:t>1.</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5"/>
          <w:sz w:val="19"/>
          <w:szCs w:val="19"/>
        </w:rPr>
        <w:t>8</w:t>
      </w:r>
    </w:p>
    <w:p>
      <w:pPr>
        <w:pStyle w:val="Normal1"/>
        <w:spacing w:before="1" w:line="180"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7"/>
          <w:sz w:val="19"/>
          <w:szCs w:val="19"/>
        </w:rPr>
        <w:t>的规定</w:t>
      </w:r>
    </w:p>
    <w:p>
      <w:pPr>
        <w:pStyle w:val="BodyText0"/>
        <w:spacing w:line="14" w:lineRule="auto"/>
        <w:rPr>
          <w:sz w:val="2"/>
        </w:rPr>
      </w:pPr>
      <w:r>
        <w:rPr>
          <w:sz w:val="2"/>
          <w:szCs w:val="2"/>
        </w:rPr>
        <w:br w:type="column"/>
      </w:r>
    </w:p>
    <w:p>
      <w:pPr>
        <w:pStyle w:val="Normal1"/>
        <w:spacing w:before="36" w:line="182" w:lineRule="auto"/>
        <w:ind w:left="4"/>
        <w:rPr>
          <w:rFonts w:ascii="Microsoft YaHei" w:eastAsia="Microsoft YaHei" w:hAnsi="Microsoft YaHei" w:cs="Microsoft YaHei"/>
          <w:sz w:val="19"/>
          <w:szCs w:val="19"/>
        </w:rPr>
      </w:pPr>
      <w:r>
        <mc:AlternateContent>
          <mc:Choice Requires="wps">
            <w:drawing>
              <wp:anchor distT="0" distB="0" distL="0" distR="0" simplePos="0" relativeHeight="251666432" behindDoc="0" locked="0" layoutInCell="1" allowOverlap="1">
                <wp:simplePos x="0" y="0"/>
                <wp:positionH relativeFrom="column">
                  <wp:posOffset>3525225</wp:posOffset>
                </wp:positionH>
                <wp:positionV relativeFrom="paragraph">
                  <wp:posOffset>224833</wp:posOffset>
                </wp:positionV>
                <wp:extent cx="1238250" cy="920114"/>
                <wp:effectExtent l="0" t="0" r="0" b="0"/>
                <wp:wrapNone/>
                <wp:docPr id="6" name="TextBox 6"/>
                <wp:cNvGraphicFramePr/>
                <a:graphic xmlns:a="http://schemas.openxmlformats.org/drawingml/2006/main">
                  <a:graphicData uri="http://schemas.microsoft.com/office/word/2010/wordprocessingShape">
                    <wps:wsp xmlns:wps="http://schemas.microsoft.com/office/word/2010/wordprocessingShape">
                      <wps:cNvSpPr txBox="1"/>
                      <wps:spPr>
                        <a:xfrm rot="18900000">
                          <a:off x="3525225" y="224833"/>
                          <a:ext cx="1238250" cy="920114"/>
                        </a:xfrm>
                        <a:prstGeom prst="rect">
                          <a:avLst/>
                        </a:prstGeom>
                        <a:noFill/>
                        <a:ln w="0">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Normal1"/>
                              <w:spacing w:before="413" w:line="1015" w:lineRule="exact"/>
                              <w:jc w:val="right"/>
                              <w:rPr>
                                <w:rFonts w:ascii="SimSun" w:eastAsia="SimSun" w:hAnsi="SimSun" w:cs="SimSun"/>
                                <w:sz w:val="132"/>
                                <w:szCs w:val="132"/>
                              </w:rPr>
                            </w:pPr>
                            <w:bookmarkStart w:id="11" w:name="bookmark21"/>
                            <w:bookmarkEnd w:id="11"/>
                            <w:r>
                              <w:rPr>
                                <w:rFonts w:ascii="SimSun" w:eastAsia="SimSun" w:hAnsi="SimSun" w:cs="SimSun"/>
                                <w:color w:val="FFFFFF"/>
                                <w:spacing w:val="-33"/>
                                <w:position w:val="-1"/>
                                <w:sz w:val="132"/>
                                <w:szCs w:val="132"/>
                              </w:rPr>
                              <w:t>co</w:t>
                            </w:r>
                            <w:r>
                              <w:rPr>
                                <w:rFonts w:ascii="SimSun" w:eastAsia="SimSun" w:hAnsi="SimSun" w:cs="SimSun"/>
                                <w:color w:val="FFFFFF"/>
                                <w:spacing w:val="-6"/>
                                <w:position w:val="-1"/>
                                <w:sz w:val="132"/>
                                <w:szCs w:val="132"/>
                              </w:rPr>
                              <w:t>m</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TextBox 6" o:spid="_x0000_s1029" type="#_x0000_t202" style="width:97.5pt;height:72.45pt;margin-top:17.7pt;margin-left:277.58pt;mso-wrap-distance-bottom:0;mso-wrap-distance-left:0;mso-wrap-distance-right:0;mso-wrap-distance-top:0;position:absolute;rotation:315;v-text-anchor:top;z-index:251665408" filled="f" fillcolor="this" stroked="f">
                <v:stroke joinstyle="miter"/>
                <v:textbox inset="0,0,0,0">
                  <w:txbxContent>
                    <w:p>
                      <w:pPr>
                        <w:pStyle w:val="Normal1"/>
                        <w:spacing w:before="413" w:line="1015" w:lineRule="exact"/>
                        <w:jc w:val="right"/>
                        <w:rPr>
                          <w:rFonts w:ascii="SimSun" w:eastAsia="SimSun" w:hAnsi="SimSun" w:cs="SimSun"/>
                          <w:sz w:val="132"/>
                          <w:szCs w:val="132"/>
                        </w:rPr>
                      </w:pPr>
                      <w:r>
                        <w:rPr>
                          <w:rFonts w:ascii="SimSun" w:eastAsia="SimSun" w:hAnsi="SimSun" w:cs="SimSun"/>
                          <w:color w:val="FFFFFF"/>
                          <w:spacing w:val="-33"/>
                          <w:position w:val="-1"/>
                          <w:sz w:val="132"/>
                          <w:szCs w:val="132"/>
                        </w:rPr>
                        <w:t>co</w:t>
                      </w:r>
                      <w:r>
                        <w:rPr>
                          <w:rFonts w:ascii="SimSun" w:eastAsia="SimSun" w:hAnsi="SimSun" w:cs="SimSun"/>
                          <w:color w:val="FFFFFF"/>
                          <w:spacing w:val="-6"/>
                          <w:position w:val="-1"/>
                          <w:sz w:val="132"/>
                          <w:szCs w:val="132"/>
                        </w:rPr>
                        <w:t>m</w:t>
                      </w:r>
                    </w:p>
                  </w:txbxContent>
                </v:textbox>
              </v:shape>
            </w:pict>
          </mc:Fallback>
        </mc:AlternateContent>
      </w:r>
      <w:r>
        <w:rPr>
          <w:rFonts w:ascii="Microsoft YaHei" w:eastAsia="Microsoft YaHei" w:hAnsi="Microsoft YaHei" w:cs="Microsoft YaHei"/>
          <w:spacing w:val="18"/>
          <w:sz w:val="19"/>
          <w:szCs w:val="19"/>
        </w:rPr>
        <w:t>在所有有关照明下</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18"/>
          <w:sz w:val="19"/>
          <w:szCs w:val="19"/>
        </w:rPr>
        <w:t>,设置的消防安全标志中任何颜色的安全色不应发生变化</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8"/>
          <w:sz w:val="19"/>
          <w:szCs w:val="19"/>
        </w:rPr>
        <w:t>。</w:t>
      </w:r>
    </w:p>
    <w:p>
      <w:pPr>
        <w:pStyle w:val="Normal1"/>
        <w:spacing w:before="63" w:line="228" w:lineRule="auto"/>
        <w:ind w:left="8" w:right="28" w:firstLine="2"/>
        <w:rPr>
          <w:rFonts w:ascii="Microsoft YaHei" w:eastAsia="Microsoft YaHei" w:hAnsi="Microsoft YaHei" w:cs="Microsoft YaHei"/>
          <w:sz w:val="19"/>
          <w:szCs w:val="19"/>
        </w:rPr>
      </w:pPr>
      <w:r>
        <w:rPr>
          <w:rFonts w:ascii="Microsoft YaHei" w:eastAsia="Microsoft YaHei" w:hAnsi="Microsoft YaHei" w:cs="Microsoft YaHei"/>
          <w:spacing w:val="-5"/>
          <w:sz w:val="19"/>
          <w:szCs w:val="19"/>
        </w:rPr>
        <w:t>除</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5"/>
          <w:sz w:val="19"/>
          <w:szCs w:val="19"/>
        </w:rPr>
        <w:t>“滑动开门”“禁止锁闭”“推开”“拉开</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5"/>
          <w:sz w:val="19"/>
          <w:szCs w:val="19"/>
        </w:rPr>
        <w:t>”标志外 ,</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5"/>
          <w:sz w:val="19"/>
          <w:szCs w:val="19"/>
        </w:rPr>
        <w:t>消防安全标志不应设置在门</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5"/>
          <w:sz w:val="19"/>
          <w:szCs w:val="19"/>
        </w:rPr>
        <w:t>、窗</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5"/>
          <w:sz w:val="19"/>
          <w:szCs w:val="19"/>
        </w:rPr>
        <w:t>、架等可移动的</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18"/>
          <w:sz w:val="19"/>
          <w:szCs w:val="19"/>
        </w:rPr>
        <w:t>,也不应设置在经常被其他物体遮挡的地方</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8"/>
          <w:sz w:val="19"/>
          <w:szCs w:val="19"/>
        </w:rPr>
        <w:t>。</w:t>
      </w:r>
    </w:p>
    <w:p>
      <w:pPr>
        <w:pStyle w:val="Normal1"/>
        <w:spacing w:line="230" w:lineRule="auto"/>
        <w:ind w:left="2" w:hanging="2"/>
        <w:rPr>
          <w:rFonts w:ascii="Microsoft YaHei" w:eastAsia="Microsoft YaHei" w:hAnsi="Microsoft YaHei" w:cs="Microsoft YaHei"/>
          <w:sz w:val="19"/>
          <w:szCs w:val="19"/>
        </w:rPr>
      </w:pPr>
      <w:r>
        <w:rPr>
          <w:rFonts w:ascii="Microsoft YaHei" w:eastAsia="Microsoft YaHei" w:hAnsi="Microsoft YaHei" w:cs="Microsoft YaHei"/>
          <w:spacing w:val="15"/>
          <w:sz w:val="19"/>
          <w:szCs w:val="19"/>
        </w:rPr>
        <w:t xml:space="preserve">设置的消防安全标志的型号应按照表 </w:t>
      </w:r>
      <w:r>
        <w:rPr>
          <w:rFonts w:ascii="Microsoft YaHei" w:eastAsia="Microsoft YaHei" w:hAnsi="Microsoft YaHei" w:cs="Microsoft YaHei"/>
          <w:spacing w:val="15"/>
          <w:position w:val="-2"/>
          <w:sz w:val="19"/>
          <w:szCs w:val="19"/>
        </w:rPr>
        <w:t>1</w:t>
      </w:r>
      <w:r>
        <w:rPr>
          <w:rFonts w:ascii="Microsoft YaHei" w:eastAsia="Microsoft YaHei" w:hAnsi="Microsoft YaHei" w:cs="Microsoft YaHei"/>
          <w:spacing w:val="-22"/>
          <w:position w:val="-2"/>
          <w:sz w:val="19"/>
          <w:szCs w:val="19"/>
        </w:rPr>
        <w:t xml:space="preserve"> </w:t>
      </w:r>
      <w:r>
        <w:rPr>
          <w:rFonts w:ascii="Microsoft YaHei" w:eastAsia="Microsoft YaHei" w:hAnsi="Microsoft YaHei" w:cs="Microsoft YaHei"/>
          <w:spacing w:val="15"/>
          <w:sz w:val="19"/>
          <w:szCs w:val="19"/>
        </w:rPr>
        <w:t>的规定选取</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5"/>
          <w:sz w:val="19"/>
          <w:szCs w:val="19"/>
        </w:rPr>
        <w:t xml:space="preserve">,其中最大观察距离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9"/>
          <w:position w:val="-3"/>
          <w:sz w:val="10"/>
          <w:szCs w:val="10"/>
        </w:rPr>
        <w:t xml:space="preserve"> </w:t>
      </w:r>
      <w:r>
        <w:rPr>
          <w:rFonts w:ascii="Microsoft YaHei" w:eastAsia="Microsoft YaHei" w:hAnsi="Microsoft YaHei" w:cs="Microsoft YaHei"/>
          <w:spacing w:val="15"/>
          <w:sz w:val="19"/>
          <w:szCs w:val="19"/>
        </w:rPr>
        <w:t>的确定应符合附录</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spacing w:val="15"/>
          <w:position w:val="-2"/>
          <w:sz w:val="19"/>
          <w:szCs w:val="19"/>
        </w:rPr>
        <w:t>A</w:t>
      </w:r>
      <w:r>
        <w:rPr>
          <w:rFonts w:ascii="Microsoft YaHei" w:eastAsia="Microsoft YaHei" w:hAnsi="Microsoft YaHei" w:cs="Microsoft YaHei"/>
          <w:position w:val="-2"/>
          <w:sz w:val="19"/>
          <w:szCs w:val="19"/>
        </w:rPr>
        <w:t xml:space="preserve"> </w:t>
      </w:r>
      <w:r>
        <w:rPr>
          <w:rFonts w:ascii="Microsoft YaHei" w:eastAsia="Microsoft YaHei" w:hAnsi="Microsoft YaHei" w:cs="Microsoft YaHei"/>
          <w:spacing w:val="16"/>
          <w:sz w:val="19"/>
          <w:szCs w:val="19"/>
        </w:rPr>
        <w:t xml:space="preserve">。典型部位设置的消防安全标志型号应符合表 </w:t>
      </w:r>
      <w:r>
        <w:rPr>
          <w:rFonts w:ascii="Microsoft YaHei" w:eastAsia="Microsoft YaHei" w:hAnsi="Microsoft YaHei" w:cs="Microsoft YaHei"/>
          <w:spacing w:val="15"/>
          <w:position w:val="-2"/>
          <w:sz w:val="19"/>
          <w:szCs w:val="19"/>
        </w:rPr>
        <w:t>2</w:t>
      </w:r>
      <w:r>
        <w:rPr>
          <w:rFonts w:ascii="Microsoft YaHei" w:eastAsia="Microsoft YaHei" w:hAnsi="Microsoft YaHei" w:cs="Microsoft YaHei"/>
          <w:spacing w:val="-18"/>
          <w:position w:val="-2"/>
          <w:sz w:val="19"/>
          <w:szCs w:val="19"/>
        </w:rPr>
        <w:t xml:space="preserve"> </w:t>
      </w:r>
      <w:r>
        <w:rPr>
          <w:rFonts w:ascii="Microsoft YaHei" w:eastAsia="Microsoft YaHei" w:hAnsi="Microsoft YaHei" w:cs="Microsoft YaHei"/>
          <w:spacing w:val="15"/>
          <w:sz w:val="19"/>
          <w:szCs w:val="19"/>
        </w:rPr>
        <w:t>的要求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5"/>
          <w:sz w:val="19"/>
          <w:szCs w:val="19"/>
        </w:rPr>
        <w:t>。</w:t>
      </w:r>
    </w:p>
    <w:p>
      <w:pPr>
        <w:pStyle w:val="Normal1"/>
        <w:spacing w:before="98" w:line="206" w:lineRule="auto"/>
        <w:ind w:left="2523"/>
        <w:rPr>
          <w:rFonts w:ascii="SimHei" w:eastAsia="SimHei" w:hAnsi="SimHei" w:cs="SimHei"/>
          <w:sz w:val="19"/>
          <w:szCs w:val="19"/>
        </w:rPr>
      </w:pPr>
      <w:r>
        <w:rPr>
          <w:rFonts w:ascii="SimHei" w:eastAsia="SimHei" w:hAnsi="SimHei" w:cs="SimHei"/>
          <w:spacing w:val="12"/>
          <w:sz w:val="19"/>
          <w:szCs w:val="19"/>
        </w:rPr>
        <w:t>表</w:t>
      </w:r>
      <w:r>
        <w:rPr>
          <w:rFonts w:ascii="SimHei" w:eastAsia="SimHei" w:hAnsi="SimHei" w:cs="SimHei"/>
          <w:spacing w:val="12"/>
          <w:sz w:val="19"/>
          <w:szCs w:val="19"/>
        </w:rPr>
        <w:t xml:space="preserve"> </w:t>
      </w:r>
      <w:r>
        <w:rPr>
          <w:rFonts w:ascii="Microsoft YaHei" w:eastAsia="Microsoft YaHei" w:hAnsi="Microsoft YaHei" w:cs="Microsoft YaHei"/>
          <w:spacing w:val="12"/>
          <w:position w:val="-2"/>
          <w:sz w:val="19"/>
          <w:szCs w:val="19"/>
        </w:rPr>
        <w:t xml:space="preserve">1   </w:t>
      </w:r>
      <w:r>
        <w:rPr>
          <w:rFonts w:ascii="SimHei" w:eastAsia="SimHei" w:hAnsi="SimHei" w:cs="SimHei"/>
          <w:spacing w:val="12"/>
          <w:sz w:val="19"/>
          <w:szCs w:val="19"/>
        </w:rPr>
        <w:t>消防安全标志型号的选用</w:t>
      </w:r>
    </w:p>
    <w:p>
      <w:pPr>
        <w:pStyle w:val="Normal1"/>
        <w:spacing w:line="206" w:lineRule="auto"/>
        <w:rPr>
          <w:rFonts w:ascii="SimHei" w:eastAsia="SimHei" w:hAnsi="SimHei" w:cs="SimHei"/>
          <w:sz w:val="19"/>
          <w:szCs w:val="19"/>
        </w:rPr>
        <w:sectPr>
          <w:type w:val="continuous"/>
          <w:pgSz w:w="11907" w:h="16841"/>
          <w:pgMar w:top="119" w:right="1402" w:bottom="1293" w:left="190" w:header="0" w:footer="1106" w:gutter="0"/>
          <w:cols w:num="2" w:space="708" w:equalWidth="0">
            <w:col w:w="1693" w:space="39"/>
            <w:col w:w="8583" w:space="0"/>
          </w:cols>
        </w:sectPr>
      </w:pPr>
    </w:p>
    <w:p>
      <w:pPr>
        <w:pStyle w:val="Normal1"/>
        <w:spacing w:line="177" w:lineRule="exact"/>
      </w:pPr>
    </w:p>
    <w:tbl>
      <w:tblPr>
        <w:tblStyle w:val="TableNormal0"/>
        <w:tblW w:w="9222" w:type="dxa"/>
        <w:tblInd w:w="1071"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Pr>
      <w:tblGrid>
        <w:gridCol w:w="4692"/>
        <w:gridCol w:w="4530"/>
      </w:tblGrid>
      <w:tr>
        <w:tblPrEx>
          <w:tblW w:w="9222" w:type="dxa"/>
          <w:tblInd w:w="1071" w:type="dxa"/>
          <w:tblLayout w:type="fixed"/>
        </w:tblPrEx>
        <w:trPr>
          <w:trHeight w:val="712"/>
        </w:trPr>
        <w:tc>
          <w:tcPr>
            <w:tcW w:w="4692" w:type="dxa"/>
            <w:tcBorders>
              <w:top w:val="single" w:sz="6" w:space="0" w:color="231F20"/>
              <w:left w:val="single" w:sz="6" w:space="0" w:color="231F20"/>
              <w:bottom w:val="single" w:sz="6" w:space="0" w:color="231F20"/>
            </w:tcBorders>
            <w:vAlign w:val="top"/>
          </w:tcPr>
          <w:p>
            <w:pPr>
              <w:pStyle w:val="TableText0"/>
              <w:spacing w:before="126" w:line="183" w:lineRule="auto"/>
              <w:ind w:left="1809"/>
            </w:pPr>
            <w:r>
              <w:rPr>
                <w:spacing w:val="17"/>
              </w:rPr>
              <w:t>最大观察距离</w:t>
            </w:r>
          </w:p>
          <w:p>
            <w:pPr>
              <w:pStyle w:val="TableText0"/>
              <w:spacing w:before="138" w:line="148" w:lineRule="exact"/>
              <w:ind w:left="2280"/>
            </w:pPr>
            <w:r>
              <w:rPr>
                <w:position w:val="-3"/>
              </w:rPr>
              <w:t>m</w:t>
            </w:r>
          </w:p>
        </w:tc>
        <w:tc>
          <w:tcPr>
            <w:tcW w:w="4530" w:type="dxa"/>
            <w:tcBorders>
              <w:top w:val="single" w:sz="6" w:space="0" w:color="231F20"/>
              <w:bottom w:val="single" w:sz="6" w:space="0" w:color="231F20"/>
              <w:right w:val="single" w:sz="6" w:space="0" w:color="231F20"/>
            </w:tcBorders>
            <w:vAlign w:val="top"/>
          </w:tcPr>
          <w:p>
            <w:pPr>
              <w:pStyle w:val="TableText0"/>
              <w:spacing w:before="272" w:line="184" w:lineRule="auto"/>
              <w:ind w:left="1786"/>
              <w:rPr>
                <w:sz w:val="9"/>
                <w:szCs w:val="9"/>
              </w:rPr>
            </w:pPr>
            <w:r>
              <w:rPr>
                <w:spacing w:val="19"/>
              </w:rPr>
              <w:t>标志的型号</w:t>
            </w:r>
            <w:r>
              <w:rPr>
                <w:spacing w:val="19"/>
                <w:position w:val="5"/>
                <w:sz w:val="9"/>
                <w:szCs w:val="9"/>
              </w:rPr>
              <w:t>a</w:t>
            </w:r>
          </w:p>
        </w:tc>
      </w:tr>
      <w:tr>
        <w:tblPrEx>
          <w:tblW w:w="9222" w:type="dxa"/>
          <w:tblInd w:w="1071" w:type="dxa"/>
          <w:tblLayout w:type="fixed"/>
        </w:tblPrEx>
        <w:trPr>
          <w:trHeight w:val="344"/>
        </w:trPr>
        <w:tc>
          <w:tcPr>
            <w:tcW w:w="4692" w:type="dxa"/>
            <w:tcBorders>
              <w:top w:val="single" w:sz="6" w:space="0" w:color="231F20"/>
              <w:left w:val="single" w:sz="6" w:space="0" w:color="231F20"/>
            </w:tcBorders>
            <w:vAlign w:val="top"/>
          </w:tcPr>
          <w:p>
            <w:pPr>
              <w:pStyle w:val="TableText0"/>
              <w:spacing w:before="84" w:line="198" w:lineRule="auto"/>
              <w:ind w:left="1830"/>
            </w:pPr>
            <w:r>
              <w:rPr>
                <w:spacing w:val="18"/>
              </w:rPr>
              <w:t>0&lt;D</w:t>
            </w:r>
            <w:r>
              <w:rPr>
                <w:spacing w:val="18"/>
                <w:sz w:val="9"/>
                <w:szCs w:val="9"/>
              </w:rPr>
              <w:t>max</w:t>
            </w:r>
            <w:r>
              <w:rPr>
                <w:spacing w:val="18"/>
              </w:rPr>
              <w:t>≤2.</w:t>
            </w:r>
            <w:r>
              <w:rPr>
                <w:spacing w:val="-22"/>
              </w:rPr>
              <w:t xml:space="preserve"> </w:t>
            </w:r>
            <w:r>
              <w:rPr>
                <w:spacing w:val="18"/>
              </w:rPr>
              <w:t>5</w:t>
            </w:r>
          </w:p>
        </w:tc>
        <w:tc>
          <w:tcPr>
            <w:tcW w:w="4530" w:type="dxa"/>
            <w:tcBorders>
              <w:top w:val="single" w:sz="6" w:space="0" w:color="231F20"/>
              <w:right w:val="single" w:sz="6" w:space="0" w:color="231F20"/>
            </w:tcBorders>
            <w:vAlign w:val="top"/>
          </w:tcPr>
          <w:p>
            <w:pPr>
              <w:pStyle w:val="TableText0"/>
              <w:spacing w:before="103" w:line="165" w:lineRule="auto"/>
              <w:ind w:left="2234"/>
            </w:pPr>
            <w:r>
              <w:rPr>
                <w:spacing w:val="15"/>
              </w:rPr>
              <w:t>1</w:t>
            </w:r>
          </w:p>
        </w:tc>
      </w:tr>
      <w:tr>
        <w:tblPrEx>
          <w:tblW w:w="9222" w:type="dxa"/>
          <w:tblInd w:w="1071" w:type="dxa"/>
          <w:tblLayout w:type="fixed"/>
        </w:tblPrEx>
        <w:trPr>
          <w:trHeight w:val="354"/>
        </w:trPr>
        <w:tc>
          <w:tcPr>
            <w:tcW w:w="4692" w:type="dxa"/>
            <w:tcBorders>
              <w:left w:val="single" w:sz="6" w:space="0" w:color="231F20"/>
            </w:tcBorders>
            <w:vAlign w:val="top"/>
          </w:tcPr>
          <w:p>
            <w:pPr>
              <w:pStyle w:val="TableText0"/>
              <w:spacing w:before="96" w:line="198" w:lineRule="auto"/>
              <w:ind w:left="1759"/>
            </w:pPr>
            <w:r>
              <w:rPr>
                <w:spacing w:val="21"/>
              </w:rPr>
              <w:t>2.</w:t>
            </w:r>
            <w:r>
              <w:rPr>
                <w:spacing w:val="-22"/>
              </w:rPr>
              <w:t xml:space="preserve"> </w:t>
            </w:r>
            <w:r>
              <w:rPr>
                <w:spacing w:val="21"/>
              </w:rPr>
              <w:t>5&lt;</w:t>
            </w:r>
            <w:r>
              <w:t>D</w:t>
            </w:r>
            <w:r>
              <w:rPr>
                <w:sz w:val="9"/>
                <w:szCs w:val="9"/>
              </w:rPr>
              <w:t>max</w:t>
            </w:r>
            <w:r>
              <w:rPr>
                <w:spacing w:val="21"/>
              </w:rPr>
              <w:t>≤4.</w:t>
            </w:r>
            <w:r>
              <w:rPr>
                <w:spacing w:val="-25"/>
              </w:rPr>
              <w:t xml:space="preserve"> </w:t>
            </w:r>
            <w:r>
              <w:rPr>
                <w:spacing w:val="21"/>
              </w:rPr>
              <w:t>0</w:t>
            </w:r>
          </w:p>
        </w:tc>
        <w:tc>
          <w:tcPr>
            <w:tcW w:w="4530" w:type="dxa"/>
            <w:tcBorders>
              <w:right w:val="single" w:sz="6" w:space="0" w:color="231F20"/>
            </w:tcBorders>
            <w:vAlign w:val="top"/>
          </w:tcPr>
          <w:p>
            <w:pPr>
              <w:pStyle w:val="TableText0"/>
              <w:spacing w:before="115" w:line="165" w:lineRule="auto"/>
              <w:ind w:left="2231"/>
            </w:pPr>
            <w:r>
              <w:rPr>
                <w:spacing w:val="19"/>
              </w:rPr>
              <w:t>2</w:t>
            </w:r>
          </w:p>
        </w:tc>
      </w:tr>
      <w:tr>
        <w:tblPrEx>
          <w:tblW w:w="9222" w:type="dxa"/>
          <w:tblInd w:w="1071" w:type="dxa"/>
          <w:tblLayout w:type="fixed"/>
        </w:tblPrEx>
        <w:trPr>
          <w:trHeight w:val="354"/>
        </w:trPr>
        <w:tc>
          <w:tcPr>
            <w:tcW w:w="4692" w:type="dxa"/>
            <w:tcBorders>
              <w:left w:val="single" w:sz="6" w:space="0" w:color="231F20"/>
            </w:tcBorders>
            <w:vAlign w:val="top"/>
          </w:tcPr>
          <w:p>
            <w:pPr>
              <w:pStyle w:val="TableText0"/>
              <w:spacing w:before="98" w:line="198" w:lineRule="auto"/>
              <w:ind w:left="1758"/>
            </w:pPr>
            <w:r>
              <w:rPr>
                <w:spacing w:val="21"/>
              </w:rPr>
              <w:t>4.</w:t>
            </w:r>
            <w:r>
              <w:rPr>
                <w:spacing w:val="-24"/>
              </w:rPr>
              <w:t xml:space="preserve"> </w:t>
            </w:r>
            <w:r>
              <w:rPr>
                <w:spacing w:val="21"/>
              </w:rPr>
              <w:t>0&lt;</w:t>
            </w:r>
            <w:r>
              <w:t>D</w:t>
            </w:r>
            <w:r>
              <w:rPr>
                <w:sz w:val="9"/>
                <w:szCs w:val="9"/>
              </w:rPr>
              <w:t>max</w:t>
            </w:r>
            <w:r>
              <w:rPr>
                <w:spacing w:val="21"/>
              </w:rPr>
              <w:t>≤6.</w:t>
            </w:r>
            <w:r>
              <w:rPr>
                <w:spacing w:val="-22"/>
              </w:rPr>
              <w:t xml:space="preserve"> </w:t>
            </w:r>
            <w:r>
              <w:rPr>
                <w:spacing w:val="21"/>
              </w:rPr>
              <w:t>3</w:t>
            </w:r>
          </w:p>
        </w:tc>
        <w:tc>
          <w:tcPr>
            <w:tcW w:w="4530" w:type="dxa"/>
            <w:tcBorders>
              <w:right w:val="single" w:sz="6" w:space="0" w:color="231F20"/>
            </w:tcBorders>
            <w:vAlign w:val="top"/>
          </w:tcPr>
          <w:p>
            <w:pPr>
              <w:pStyle w:val="TableText0"/>
              <w:spacing w:before="120" w:line="162" w:lineRule="auto"/>
              <w:ind w:left="2232"/>
            </w:pPr>
            <w:r>
              <w:rPr>
                <w:spacing w:val="18"/>
              </w:rPr>
              <w:t>3</w:t>
            </w:r>
          </w:p>
        </w:tc>
      </w:tr>
      <w:tr>
        <w:tblPrEx>
          <w:tblW w:w="9222" w:type="dxa"/>
          <w:tblInd w:w="1071" w:type="dxa"/>
          <w:tblLayout w:type="fixed"/>
        </w:tblPrEx>
        <w:trPr>
          <w:trHeight w:val="354"/>
        </w:trPr>
        <w:tc>
          <w:tcPr>
            <w:tcW w:w="4692" w:type="dxa"/>
            <w:tcBorders>
              <w:left w:val="single" w:sz="6" w:space="0" w:color="231F20"/>
            </w:tcBorders>
            <w:vAlign w:val="top"/>
          </w:tcPr>
          <w:p>
            <w:pPr>
              <w:pStyle w:val="TableText0"/>
              <w:spacing w:before="100" w:line="198" w:lineRule="auto"/>
              <w:ind w:left="1717"/>
            </w:pPr>
            <w:r>
              <w:rPr>
                <w:spacing w:val="17"/>
              </w:rPr>
              <w:t>6.</w:t>
            </w:r>
            <w:r>
              <w:rPr>
                <w:spacing w:val="-15"/>
              </w:rPr>
              <w:t xml:space="preserve"> </w:t>
            </w:r>
            <w:r>
              <w:rPr>
                <w:spacing w:val="17"/>
              </w:rPr>
              <w:t>3&lt;</w:t>
            </w:r>
            <w:r>
              <w:t>D</w:t>
            </w:r>
            <w:r>
              <w:rPr>
                <w:sz w:val="9"/>
                <w:szCs w:val="9"/>
              </w:rPr>
              <w:t>max</w:t>
            </w:r>
            <w:r>
              <w:rPr>
                <w:spacing w:val="17"/>
              </w:rPr>
              <w:t>≤10.</w:t>
            </w:r>
            <w:r>
              <w:rPr>
                <w:spacing w:val="-25"/>
              </w:rPr>
              <w:t xml:space="preserve"> </w:t>
            </w:r>
            <w:r>
              <w:rPr>
                <w:spacing w:val="17"/>
              </w:rPr>
              <w:t>0</w:t>
            </w:r>
          </w:p>
        </w:tc>
        <w:tc>
          <w:tcPr>
            <w:tcW w:w="4530" w:type="dxa"/>
            <w:tcBorders>
              <w:right w:val="single" w:sz="6" w:space="0" w:color="231F20"/>
            </w:tcBorders>
            <w:vAlign w:val="top"/>
          </w:tcPr>
          <w:p>
            <w:pPr>
              <w:pStyle w:val="TableText0"/>
              <w:spacing w:before="120" w:line="164" w:lineRule="auto"/>
              <w:ind w:left="2229"/>
            </w:pPr>
            <w:r>
              <w:rPr>
                <w:spacing w:val="22"/>
              </w:rPr>
              <w:t>4</w:t>
            </w:r>
          </w:p>
        </w:tc>
      </w:tr>
      <w:tr>
        <w:tblPrEx>
          <w:tblW w:w="9222" w:type="dxa"/>
          <w:tblInd w:w="1071" w:type="dxa"/>
          <w:tblLayout w:type="fixed"/>
        </w:tblPrEx>
        <w:trPr>
          <w:trHeight w:val="355"/>
        </w:trPr>
        <w:tc>
          <w:tcPr>
            <w:tcW w:w="4692" w:type="dxa"/>
            <w:tcBorders>
              <w:left w:val="single" w:sz="6" w:space="0" w:color="231F20"/>
            </w:tcBorders>
            <w:vAlign w:val="top"/>
          </w:tcPr>
          <w:p>
            <w:pPr>
              <w:pStyle w:val="TableText0"/>
              <w:spacing w:before="102" w:line="198" w:lineRule="auto"/>
              <w:ind w:left="1674"/>
            </w:pPr>
            <w:r>
              <w:rPr>
                <w:spacing w:val="15"/>
              </w:rPr>
              <w:t>10.</w:t>
            </w:r>
            <w:r>
              <w:rPr>
                <w:spacing w:val="-17"/>
              </w:rPr>
              <w:t xml:space="preserve"> </w:t>
            </w:r>
            <w:r>
              <w:rPr>
                <w:spacing w:val="15"/>
              </w:rPr>
              <w:t>0&lt;</w:t>
            </w:r>
            <w:r>
              <w:t>D</w:t>
            </w:r>
            <w:r>
              <w:rPr>
                <w:sz w:val="9"/>
                <w:szCs w:val="9"/>
              </w:rPr>
              <w:t>max</w:t>
            </w:r>
            <w:r>
              <w:rPr>
                <w:spacing w:val="15"/>
              </w:rPr>
              <w:t>≤16.</w:t>
            </w:r>
            <w:r>
              <w:rPr>
                <w:spacing w:val="-25"/>
              </w:rPr>
              <w:t xml:space="preserve"> </w:t>
            </w:r>
            <w:r>
              <w:rPr>
                <w:spacing w:val="15"/>
              </w:rPr>
              <w:t>0</w:t>
            </w:r>
          </w:p>
        </w:tc>
        <w:tc>
          <w:tcPr>
            <w:tcW w:w="4530" w:type="dxa"/>
            <w:tcBorders>
              <w:right w:val="single" w:sz="6" w:space="0" w:color="231F20"/>
            </w:tcBorders>
            <w:vAlign w:val="top"/>
          </w:tcPr>
          <w:p>
            <w:pPr>
              <w:pStyle w:val="TableText0"/>
              <w:spacing w:before="123" w:line="163" w:lineRule="auto"/>
              <w:ind w:left="2233"/>
            </w:pPr>
            <w:r>
              <w:rPr>
                <w:spacing w:val="17"/>
              </w:rPr>
              <w:t>5</w:t>
            </w:r>
          </w:p>
        </w:tc>
      </w:tr>
      <w:tr>
        <w:tblPrEx>
          <w:tblW w:w="9222" w:type="dxa"/>
          <w:tblInd w:w="1071" w:type="dxa"/>
          <w:tblLayout w:type="fixed"/>
        </w:tblPrEx>
        <w:trPr>
          <w:trHeight w:val="354"/>
        </w:trPr>
        <w:tc>
          <w:tcPr>
            <w:tcW w:w="4692" w:type="dxa"/>
            <w:tcBorders>
              <w:left w:val="single" w:sz="6" w:space="0" w:color="231F20"/>
            </w:tcBorders>
            <w:vAlign w:val="top"/>
          </w:tcPr>
          <w:p>
            <w:pPr>
              <w:pStyle w:val="TableText0"/>
              <w:spacing w:before="103" w:line="198" w:lineRule="auto"/>
              <w:ind w:left="1674"/>
            </w:pPr>
            <w:r>
              <mc:AlternateContent>
                <mc:Choice Requires="wps">
                  <w:drawing>
                    <wp:anchor distT="0" distB="0" distL="0" distR="0" simplePos="0" relativeHeight="251664384" behindDoc="0" locked="0" layoutInCell="1" allowOverlap="1">
                      <wp:simplePos x="0" y="0"/>
                      <wp:positionH relativeFrom="column">
                        <wp:posOffset>928493</wp:posOffset>
                      </wp:positionH>
                      <wp:positionV relativeFrom="paragraph">
                        <wp:posOffset>232263</wp:posOffset>
                      </wp:positionV>
                      <wp:extent cx="1284605" cy="909319"/>
                      <wp:effectExtent l="0" t="0" r="0" b="0"/>
                      <wp:wrapNone/>
                      <wp:docPr id="8" name="TextBox 8"/>
                      <wp:cNvGraphicFramePr/>
                      <a:graphic xmlns:a="http://schemas.openxmlformats.org/drawingml/2006/main">
                        <a:graphicData uri="http://schemas.microsoft.com/office/word/2010/wordprocessingShape">
                          <wps:wsp xmlns:wps="http://schemas.microsoft.com/office/word/2010/wordprocessingShape">
                            <wps:cNvSpPr txBox="1"/>
                            <wps:spPr>
                              <a:xfrm rot="18900000">
                                <a:off x="928493" y="232263"/>
                                <a:ext cx="1284605" cy="909319"/>
                              </a:xfrm>
                              <a:prstGeom prst="rect">
                                <a:avLst/>
                              </a:prstGeom>
                              <a:noFill/>
                              <a:ln w="0">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Normal1"/>
                                    <w:spacing w:before="419" w:line="992" w:lineRule="exact"/>
                                    <w:ind w:left="20"/>
                                    <w:rPr>
                                      <w:rFonts w:ascii="SimSun" w:eastAsia="SimSun" w:hAnsi="SimSun" w:cs="SimSun"/>
                                      <w:sz w:val="132"/>
                                      <w:szCs w:val="132"/>
                                    </w:rPr>
                                  </w:pPr>
                                  <w:r>
                                    <w:rPr>
                                      <w:rFonts w:ascii="SimSun" w:eastAsia="SimSun" w:hAnsi="SimSun" w:cs="SimSun"/>
                                      <w:color w:val="FFFFFF"/>
                                      <w:position w:val="-1"/>
                                      <w:sz w:val="132"/>
                                      <w:szCs w:val="132"/>
                                    </w:rPr>
                                    <w:t>www</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TextBox 8" o:spid="_x0000_s1030" type="#_x0000_t202" style="width:101.15pt;height:71.6pt;margin-top:18.29pt;margin-left:73.11pt;mso-wrap-distance-bottom:0;mso-wrap-distance-left:0;mso-wrap-distance-right:0;mso-wrap-distance-top:0;position:absolute;rotation:315;v-text-anchor:top;z-index:251663360" filled="f" fillcolor="this" stroked="f">
                      <v:stroke joinstyle="miter"/>
                      <v:textbox inset="0,0,0,0">
                        <w:txbxContent>
                          <w:p>
                            <w:pPr>
                              <w:pStyle w:val="Normal1"/>
                              <w:spacing w:before="419" w:line="992" w:lineRule="exact"/>
                              <w:ind w:left="20"/>
                              <w:rPr>
                                <w:rFonts w:ascii="SimSun" w:eastAsia="SimSun" w:hAnsi="SimSun" w:cs="SimSun"/>
                                <w:sz w:val="132"/>
                                <w:szCs w:val="132"/>
                              </w:rPr>
                            </w:pPr>
                            <w:r>
                              <w:rPr>
                                <w:rFonts w:ascii="SimSun" w:eastAsia="SimSun" w:hAnsi="SimSun" w:cs="SimSun"/>
                                <w:color w:val="FFFFFF"/>
                                <w:position w:val="-1"/>
                                <w:sz w:val="132"/>
                                <w:szCs w:val="132"/>
                              </w:rPr>
                              <w:t>www</w:t>
                            </w:r>
                          </w:p>
                        </w:txbxContent>
                      </v:textbox>
                    </v:shape>
                  </w:pict>
                </mc:Fallback>
              </mc:AlternateContent>
            </w:r>
            <w:r>
              <w:rPr>
                <w:spacing w:val="15"/>
              </w:rPr>
              <w:t>16.</w:t>
            </w:r>
            <w:r>
              <w:rPr>
                <w:spacing w:val="-17"/>
              </w:rPr>
              <w:t xml:space="preserve"> </w:t>
            </w:r>
            <w:r>
              <w:rPr>
                <w:spacing w:val="15"/>
              </w:rPr>
              <w:t>0&lt;</w:t>
            </w:r>
            <w:r>
              <w:t>D</w:t>
            </w:r>
            <w:r>
              <w:rPr>
                <w:sz w:val="9"/>
                <w:szCs w:val="9"/>
              </w:rPr>
              <w:t>max</w:t>
            </w:r>
            <w:r>
              <w:rPr>
                <w:spacing w:val="15"/>
              </w:rPr>
              <w:t>≤25.</w:t>
            </w:r>
            <w:r>
              <w:rPr>
                <w:spacing w:val="-25"/>
              </w:rPr>
              <w:t xml:space="preserve"> </w:t>
            </w:r>
            <w:r>
              <w:rPr>
                <w:spacing w:val="15"/>
              </w:rPr>
              <w:t>0</w:t>
            </w:r>
          </w:p>
        </w:tc>
        <w:tc>
          <w:tcPr>
            <w:tcW w:w="4530" w:type="dxa"/>
            <w:tcBorders>
              <w:right w:val="single" w:sz="6" w:space="0" w:color="231F20"/>
            </w:tcBorders>
            <w:vAlign w:val="top"/>
          </w:tcPr>
          <w:p>
            <w:pPr>
              <w:pStyle w:val="TableText0"/>
              <w:spacing w:before="124" w:line="163" w:lineRule="auto"/>
              <w:ind w:left="2233"/>
            </w:pPr>
            <w:r>
              <w:rPr>
                <w:spacing w:val="18"/>
              </w:rPr>
              <w:t>6</w:t>
            </w:r>
          </w:p>
        </w:tc>
      </w:tr>
      <w:tr>
        <w:tblPrEx>
          <w:tblW w:w="9222" w:type="dxa"/>
          <w:tblInd w:w="1071" w:type="dxa"/>
          <w:tblLayout w:type="fixed"/>
        </w:tblPrEx>
        <w:trPr>
          <w:trHeight w:val="355"/>
        </w:trPr>
        <w:tc>
          <w:tcPr>
            <w:tcW w:w="4692" w:type="dxa"/>
            <w:tcBorders>
              <w:left w:val="single" w:sz="6" w:space="0" w:color="231F20"/>
              <w:bottom w:val="single" w:sz="6" w:space="0" w:color="231F20"/>
            </w:tcBorders>
            <w:vAlign w:val="top"/>
          </w:tcPr>
          <w:p>
            <w:pPr>
              <w:pStyle w:val="TableText0"/>
              <w:spacing w:before="115" w:line="189" w:lineRule="auto"/>
              <w:ind w:left="1916"/>
            </w:pPr>
            <w:r>
              <w:t>D</w:t>
            </w:r>
            <w:r>
              <w:rPr>
                <w:sz w:val="9"/>
                <w:szCs w:val="9"/>
              </w:rPr>
              <w:t>max</w:t>
            </w:r>
            <w:r>
              <w:rPr>
                <w:spacing w:val="25"/>
              </w:rPr>
              <w:t>&gt;25.</w:t>
            </w:r>
            <w:r>
              <w:rPr>
                <w:spacing w:val="-25"/>
              </w:rPr>
              <w:t xml:space="preserve"> </w:t>
            </w:r>
            <w:r>
              <w:rPr>
                <w:spacing w:val="25"/>
              </w:rPr>
              <w:t>0</w:t>
            </w:r>
          </w:p>
        </w:tc>
        <w:tc>
          <w:tcPr>
            <w:tcW w:w="4530" w:type="dxa"/>
            <w:tcBorders>
              <w:bottom w:val="single" w:sz="6" w:space="0" w:color="231F20"/>
              <w:right w:val="single" w:sz="6" w:space="0" w:color="231F20"/>
            </w:tcBorders>
            <w:vAlign w:val="top"/>
          </w:tcPr>
          <w:p>
            <w:pPr>
              <w:pStyle w:val="TableText0"/>
              <w:spacing w:before="125" w:line="164" w:lineRule="auto"/>
              <w:ind w:left="2233"/>
            </w:pPr>
            <w:r>
              <w:rPr>
                <w:spacing w:val="19"/>
              </w:rPr>
              <w:t>7</w:t>
            </w:r>
          </w:p>
        </w:tc>
      </w:tr>
      <w:tr>
        <w:tblPrEx>
          <w:tblW w:w="9222" w:type="dxa"/>
          <w:tblInd w:w="1071" w:type="dxa"/>
          <w:tblLayout w:type="fixed"/>
        </w:tblPrEx>
        <w:trPr>
          <w:trHeight w:val="352"/>
        </w:trPr>
        <w:tc>
          <w:tcPr>
            <w:tcW w:w="4692" w:type="dxa"/>
            <w:tcBorders>
              <w:top w:val="single" w:sz="6" w:space="0" w:color="231F20"/>
              <w:left w:val="single" w:sz="6" w:space="0" w:color="231F20"/>
              <w:bottom w:val="single" w:sz="6" w:space="0" w:color="231F20"/>
              <w:right w:val="nil"/>
            </w:tcBorders>
            <w:vAlign w:val="top"/>
          </w:tcPr>
          <w:p>
            <w:pPr>
              <w:pStyle w:val="TableText0"/>
              <w:spacing w:before="99" w:line="173" w:lineRule="auto"/>
              <w:ind w:left="468"/>
            </w:pPr>
            <w:r>
              <w:rPr>
                <w:spacing w:val="10"/>
                <w:position w:val="6"/>
                <w:sz w:val="9"/>
                <w:szCs w:val="9"/>
              </w:rPr>
              <w:t>a</w:t>
            </w:r>
            <w:r>
              <w:rPr>
                <w:spacing w:val="3"/>
                <w:position w:val="6"/>
                <w:sz w:val="9"/>
                <w:szCs w:val="9"/>
              </w:rPr>
              <w:t xml:space="preserve">    </w:t>
            </w:r>
            <w:r>
              <w:rPr>
                <w:spacing w:val="10"/>
              </w:rPr>
              <w:t>标志的型号规定见</w:t>
            </w:r>
            <w:r>
              <w:rPr>
                <w:spacing w:val="19"/>
                <w:w w:val="101"/>
              </w:rPr>
              <w:t xml:space="preserve"> </w:t>
            </w:r>
            <w:r>
              <w:rPr>
                <w:position w:val="-1"/>
              </w:rPr>
              <w:t>GB</w:t>
            </w:r>
            <w:r>
              <w:rPr>
                <w:spacing w:val="-6"/>
                <w:position w:val="-1"/>
              </w:rPr>
              <w:t xml:space="preserve"> </w:t>
            </w:r>
            <w:r>
              <w:rPr>
                <w:spacing w:val="10"/>
                <w:position w:val="-1"/>
              </w:rPr>
              <w:t>13495.</w:t>
            </w:r>
            <w:r>
              <w:rPr>
                <w:spacing w:val="-20"/>
                <w:position w:val="-1"/>
              </w:rPr>
              <w:t xml:space="preserve"> </w:t>
            </w:r>
            <w:r>
              <w:rPr>
                <w:spacing w:val="10"/>
                <w:position w:val="-1"/>
              </w:rPr>
              <w:t>1</w:t>
            </w:r>
            <w:r>
              <w:rPr>
                <w:spacing w:val="10"/>
                <w:position w:val="1"/>
              </w:rPr>
              <w:t>。</w:t>
            </w:r>
          </w:p>
        </w:tc>
        <w:tc>
          <w:tcPr>
            <w:tcW w:w="4530" w:type="dxa"/>
            <w:tcBorders>
              <w:top w:val="single" w:sz="6" w:space="0" w:color="231F20"/>
              <w:left w:val="nil"/>
              <w:bottom w:val="single" w:sz="6" w:space="0" w:color="231F20"/>
              <w:right w:val="single" w:sz="6" w:space="0" w:color="231F20"/>
            </w:tcBorders>
            <w:vAlign w:val="top"/>
          </w:tcPr>
          <w:p>
            <w:pPr>
              <w:pStyle w:val="Normal1"/>
              <w:rPr>
                <w:rFonts w:ascii="Arial"/>
                <w:sz w:val="21"/>
              </w:rPr>
            </w:pPr>
          </w:p>
        </w:tc>
      </w:tr>
    </w:tbl>
    <w:p>
      <w:pPr>
        <w:pStyle w:val="BodyText0"/>
        <w:spacing w:line="334" w:lineRule="auto"/>
      </w:pPr>
    </w:p>
    <w:p>
      <w:pPr>
        <w:pStyle w:val="Normal1"/>
        <w:spacing w:before="82" w:line="224" w:lineRule="auto"/>
        <w:ind w:left="3835"/>
        <w:rPr>
          <w:rFonts w:ascii="SimHei" w:eastAsia="SimHei" w:hAnsi="SimHei" w:cs="SimHei"/>
          <w:sz w:val="19"/>
          <w:szCs w:val="19"/>
        </w:rPr>
      </w:pPr>
      <w:r>
        <w:rPr>
          <w:rFonts w:ascii="SimHei" w:eastAsia="SimHei" w:hAnsi="SimHei" w:cs="SimHei"/>
          <w:spacing w:val="15"/>
          <w:sz w:val="19"/>
          <w:szCs w:val="19"/>
        </w:rPr>
        <w:t>表</w:t>
      </w:r>
      <w:r>
        <w:rPr>
          <w:rFonts w:ascii="SimHei" w:eastAsia="SimHei" w:hAnsi="SimHei" w:cs="SimHei"/>
          <w:spacing w:val="-19"/>
          <w:sz w:val="19"/>
          <w:szCs w:val="19"/>
        </w:rPr>
        <w:t xml:space="preserve"> </w:t>
      </w:r>
      <w:r>
        <w:rPr>
          <w:rFonts w:ascii="Microsoft YaHei" w:eastAsia="Microsoft YaHei" w:hAnsi="Microsoft YaHei" w:cs="Microsoft YaHei"/>
          <w:spacing w:val="15"/>
          <w:position w:val="-2"/>
          <w:sz w:val="19"/>
          <w:szCs w:val="19"/>
        </w:rPr>
        <w:t xml:space="preserve">2   </w:t>
      </w:r>
      <w:r>
        <w:rPr>
          <w:rFonts w:ascii="SimHei" w:eastAsia="SimHei" w:hAnsi="SimHei" w:cs="SimHei"/>
          <w:spacing w:val="15"/>
          <w:sz w:val="19"/>
          <w:szCs w:val="19"/>
        </w:rPr>
        <w:t>典型部位设置的消防安全标志型号</w:t>
      </w:r>
    </w:p>
    <w:p>
      <w:pPr>
        <w:pStyle w:val="Normal1"/>
        <w:spacing w:line="151" w:lineRule="exact"/>
      </w:pPr>
    </w:p>
    <w:tbl>
      <w:tblPr>
        <w:tblStyle w:val="TableNormal0"/>
        <w:tblW w:w="9222" w:type="dxa"/>
        <w:tblInd w:w="1071"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Pr>
      <w:tblGrid>
        <w:gridCol w:w="1809"/>
        <w:gridCol w:w="4505"/>
        <w:gridCol w:w="2908"/>
      </w:tblGrid>
      <w:tr>
        <w:tblPrEx>
          <w:tblW w:w="9222" w:type="dxa"/>
          <w:tblInd w:w="1071" w:type="dxa"/>
          <w:tblLayout w:type="fixed"/>
        </w:tblPrEx>
        <w:trPr>
          <w:trHeight w:val="351"/>
        </w:trPr>
        <w:tc>
          <w:tcPr>
            <w:tcW w:w="1809" w:type="dxa"/>
            <w:tcBorders>
              <w:top w:val="single" w:sz="6" w:space="0" w:color="231F20"/>
              <w:left w:val="single" w:sz="6" w:space="0" w:color="231F20"/>
              <w:bottom w:val="single" w:sz="6" w:space="0" w:color="231F20"/>
            </w:tcBorders>
            <w:vAlign w:val="top"/>
          </w:tcPr>
          <w:p>
            <w:pPr>
              <w:pStyle w:val="TableText0"/>
              <w:spacing w:before="89" w:line="181" w:lineRule="auto"/>
              <w:ind w:left="726"/>
            </w:pPr>
            <w:r>
              <w:rPr>
                <w:spacing w:val="10"/>
              </w:rPr>
              <w:t>场所</w:t>
            </w:r>
          </w:p>
        </w:tc>
        <w:tc>
          <w:tcPr>
            <w:tcW w:w="4505" w:type="dxa"/>
            <w:tcBorders>
              <w:top w:val="single" w:sz="6" w:space="0" w:color="231F20"/>
              <w:bottom w:val="single" w:sz="6" w:space="0" w:color="231F20"/>
            </w:tcBorders>
            <w:vAlign w:val="top"/>
          </w:tcPr>
          <w:p>
            <w:pPr>
              <w:pStyle w:val="TableText0"/>
              <w:spacing w:before="87" w:line="184" w:lineRule="auto"/>
              <w:ind w:left="1898"/>
            </w:pPr>
            <w:r>
              <w:rPr>
                <w:spacing w:val="15"/>
              </w:rPr>
              <w:t>典型部位</w:t>
            </w:r>
          </w:p>
        </w:tc>
        <w:tc>
          <w:tcPr>
            <w:tcW w:w="2908" w:type="dxa"/>
            <w:tcBorders>
              <w:top w:val="single" w:sz="6" w:space="0" w:color="231F20"/>
              <w:bottom w:val="single" w:sz="6" w:space="0" w:color="231F20"/>
              <w:right w:val="single" w:sz="6" w:space="0" w:color="231F20"/>
            </w:tcBorders>
            <w:vAlign w:val="top"/>
          </w:tcPr>
          <w:p>
            <w:pPr>
              <w:pStyle w:val="TableText0"/>
              <w:spacing w:before="92" w:line="183" w:lineRule="auto"/>
              <w:ind w:left="434"/>
              <w:rPr>
                <w:sz w:val="9"/>
                <w:szCs w:val="9"/>
              </w:rPr>
            </w:pPr>
            <w:r>
              <w:rPr>
                <w:spacing w:val="20"/>
              </w:rPr>
              <w:t>设置的消防安全标志型号</w:t>
            </w:r>
            <w:r>
              <w:rPr>
                <w:spacing w:val="20"/>
                <w:position w:val="5"/>
                <w:sz w:val="9"/>
                <w:szCs w:val="9"/>
              </w:rPr>
              <w:t>a</w:t>
            </w:r>
          </w:p>
        </w:tc>
      </w:tr>
      <w:tr>
        <w:tblPrEx>
          <w:tblW w:w="9222" w:type="dxa"/>
          <w:tblInd w:w="1071" w:type="dxa"/>
          <w:tblLayout w:type="fixed"/>
        </w:tblPrEx>
        <w:trPr>
          <w:trHeight w:val="344"/>
        </w:trPr>
        <w:tc>
          <w:tcPr>
            <w:tcW w:w="1809" w:type="dxa"/>
            <w:vMerge w:val="restart"/>
            <w:tcBorders>
              <w:top w:val="single" w:sz="6" w:space="0" w:color="231F20"/>
              <w:left w:val="single" w:sz="6" w:space="0" w:color="231F20"/>
              <w:bottom w:val="nil"/>
            </w:tcBorders>
            <w:vAlign w:val="top"/>
          </w:tcPr>
          <w:p>
            <w:pPr>
              <w:pStyle w:val="Normal1"/>
              <w:spacing w:line="276" w:lineRule="auto"/>
              <w:rPr>
                <w:rFonts w:ascii="Arial"/>
                <w:sz w:val="21"/>
              </w:rPr>
            </w:pPr>
          </w:p>
          <w:p>
            <w:pPr>
              <w:pStyle w:val="Normal1"/>
              <w:spacing w:line="277" w:lineRule="auto"/>
              <w:rPr>
                <w:rFonts w:ascii="Arial"/>
                <w:sz w:val="21"/>
              </w:rPr>
            </w:pPr>
          </w:p>
          <w:p>
            <w:pPr>
              <w:pStyle w:val="TableText0"/>
              <w:spacing w:before="69" w:line="181" w:lineRule="auto"/>
              <w:ind w:left="548"/>
            </w:pPr>
            <w:r>
              <w:rPr>
                <w:spacing w:val="14"/>
              </w:rPr>
              <w:t>室内场所</w:t>
            </w:r>
          </w:p>
        </w:tc>
        <w:tc>
          <w:tcPr>
            <w:tcW w:w="4505" w:type="dxa"/>
            <w:tcBorders>
              <w:top w:val="single" w:sz="6" w:space="0" w:color="231F20"/>
            </w:tcBorders>
            <w:vAlign w:val="top"/>
          </w:tcPr>
          <w:p>
            <w:pPr>
              <w:pStyle w:val="TableText0"/>
              <w:spacing w:before="81" w:line="184" w:lineRule="auto"/>
              <w:ind w:left="112"/>
            </w:pPr>
            <w:r>
              <w:rPr>
                <w:spacing w:val="5"/>
              </w:rPr>
              <w:t>室内高度小于</w:t>
            </w:r>
            <w:r>
              <w:rPr>
                <w:spacing w:val="25"/>
              </w:rPr>
              <w:t xml:space="preserve"> </w:t>
            </w:r>
            <w:r>
              <w:rPr>
                <w:spacing w:val="5"/>
                <w:position w:val="-1"/>
              </w:rPr>
              <w:t>3.</w:t>
            </w:r>
            <w:r>
              <w:rPr>
                <w:spacing w:val="-22"/>
                <w:position w:val="-1"/>
              </w:rPr>
              <w:t xml:space="preserve"> </w:t>
            </w:r>
            <w:r>
              <w:rPr>
                <w:spacing w:val="5"/>
                <w:position w:val="-1"/>
              </w:rPr>
              <w:t>5</w:t>
            </w:r>
            <w:r>
              <w:rPr>
                <w:spacing w:val="-8"/>
                <w:position w:val="-1"/>
              </w:rPr>
              <w:t xml:space="preserve"> </w:t>
            </w:r>
            <w:r>
              <w:rPr>
                <w:spacing w:val="5"/>
                <w:position w:val="-1"/>
              </w:rPr>
              <w:t xml:space="preserve">m </w:t>
            </w:r>
            <w:r>
              <w:rPr>
                <w:spacing w:val="5"/>
              </w:rPr>
              <w:t>场所的安全出 口</w:t>
            </w:r>
            <w:r>
              <w:rPr>
                <w:spacing w:val="-22"/>
              </w:rPr>
              <w:t xml:space="preserve"> </w:t>
            </w:r>
            <w:r>
              <w:rPr>
                <w:spacing w:val="5"/>
              </w:rPr>
              <w:t>、大厅</w:t>
            </w:r>
          </w:p>
        </w:tc>
        <w:tc>
          <w:tcPr>
            <w:tcW w:w="2908" w:type="dxa"/>
            <w:tcBorders>
              <w:top w:val="single" w:sz="6" w:space="0" w:color="231F20"/>
              <w:right w:val="single" w:sz="6" w:space="0" w:color="231F20"/>
            </w:tcBorders>
            <w:vAlign w:val="top"/>
          </w:tcPr>
          <w:p>
            <w:pPr>
              <w:pStyle w:val="TableText0"/>
              <w:spacing w:before="88" w:line="192" w:lineRule="auto"/>
              <w:ind w:left="1333"/>
            </w:pPr>
            <w:r>
              <w:rPr>
                <w:spacing w:val="20"/>
                <w:w w:val="119"/>
              </w:rPr>
              <w:t>≥4</w:t>
            </w:r>
          </w:p>
        </w:tc>
      </w:tr>
      <w:tr>
        <w:tblPrEx>
          <w:tblW w:w="9222" w:type="dxa"/>
          <w:tblInd w:w="1071" w:type="dxa"/>
          <w:tblLayout w:type="fixed"/>
        </w:tblPrEx>
        <w:trPr>
          <w:trHeight w:val="354"/>
        </w:trPr>
        <w:tc>
          <w:tcPr>
            <w:tcW w:w="1809" w:type="dxa"/>
            <w:vMerge/>
            <w:tcBorders>
              <w:top w:val="nil"/>
              <w:left w:val="single" w:sz="6" w:space="0" w:color="231F20"/>
              <w:bottom w:val="nil"/>
            </w:tcBorders>
            <w:vAlign w:val="top"/>
          </w:tcPr>
          <w:p>
            <w:pPr>
              <w:pStyle w:val="Normal1"/>
              <w:rPr>
                <w:rFonts w:ascii="Arial"/>
                <w:sz w:val="21"/>
              </w:rPr>
            </w:pPr>
          </w:p>
        </w:tc>
        <w:tc>
          <w:tcPr>
            <w:tcW w:w="4505" w:type="dxa"/>
            <w:vAlign w:val="top"/>
          </w:tcPr>
          <w:p>
            <w:pPr>
              <w:pStyle w:val="TableText0"/>
              <w:spacing w:before="94" w:line="183" w:lineRule="auto"/>
              <w:ind w:left="112"/>
            </w:pPr>
            <w:r>
              <w:rPr>
                <w:spacing w:val="5"/>
              </w:rPr>
              <w:t>室内高度为</w:t>
            </w:r>
            <w:r>
              <w:rPr>
                <w:spacing w:val="26"/>
                <w:w w:val="101"/>
              </w:rPr>
              <w:t xml:space="preserve"> </w:t>
            </w:r>
            <w:r>
              <w:rPr>
                <w:spacing w:val="5"/>
                <w:position w:val="-1"/>
              </w:rPr>
              <w:t>3.</w:t>
            </w:r>
            <w:r>
              <w:rPr>
                <w:spacing w:val="-22"/>
                <w:position w:val="-1"/>
              </w:rPr>
              <w:t xml:space="preserve"> </w:t>
            </w:r>
            <w:r>
              <w:rPr>
                <w:spacing w:val="5"/>
                <w:position w:val="-1"/>
              </w:rPr>
              <w:t>5</w:t>
            </w:r>
            <w:r>
              <w:rPr>
                <w:spacing w:val="-8"/>
                <w:position w:val="-1"/>
              </w:rPr>
              <w:t xml:space="preserve"> </w:t>
            </w:r>
            <w:r>
              <w:rPr>
                <w:spacing w:val="5"/>
                <w:position w:val="-1"/>
              </w:rPr>
              <w:t>m~</w:t>
            </w:r>
            <w:r>
              <w:rPr>
                <w:spacing w:val="-28"/>
                <w:position w:val="-1"/>
              </w:rPr>
              <w:t xml:space="preserve"> </w:t>
            </w:r>
            <w:r>
              <w:rPr>
                <w:spacing w:val="5"/>
                <w:position w:val="-1"/>
              </w:rPr>
              <w:t>4.</w:t>
            </w:r>
            <w:r>
              <w:rPr>
                <w:spacing w:val="-21"/>
                <w:position w:val="-1"/>
              </w:rPr>
              <w:t xml:space="preserve"> </w:t>
            </w:r>
            <w:r>
              <w:rPr>
                <w:spacing w:val="5"/>
                <w:position w:val="-1"/>
              </w:rPr>
              <w:t>5</w:t>
            </w:r>
            <w:r>
              <w:rPr>
                <w:spacing w:val="-9"/>
                <w:position w:val="-1"/>
              </w:rPr>
              <w:t xml:space="preserve"> </w:t>
            </w:r>
            <w:r>
              <w:rPr>
                <w:spacing w:val="5"/>
                <w:position w:val="-1"/>
              </w:rPr>
              <w:t xml:space="preserve">m </w:t>
            </w:r>
            <w:r>
              <w:rPr>
                <w:spacing w:val="5"/>
              </w:rPr>
              <w:t>场所的安全出 口</w:t>
            </w:r>
            <w:r>
              <w:rPr>
                <w:spacing w:val="-22"/>
              </w:rPr>
              <w:t xml:space="preserve"> </w:t>
            </w:r>
            <w:r>
              <w:rPr>
                <w:spacing w:val="5"/>
              </w:rPr>
              <w:t>、大厅</w:t>
            </w:r>
          </w:p>
        </w:tc>
        <w:tc>
          <w:tcPr>
            <w:tcW w:w="2908" w:type="dxa"/>
            <w:tcBorders>
              <w:right w:val="single" w:sz="6" w:space="0" w:color="231F20"/>
            </w:tcBorders>
            <w:vAlign w:val="top"/>
          </w:tcPr>
          <w:p>
            <w:pPr>
              <w:pStyle w:val="TableText0"/>
              <w:spacing w:before="100" w:line="190" w:lineRule="auto"/>
              <w:ind w:left="1333"/>
            </w:pPr>
            <w:r>
              <w:rPr>
                <w:spacing w:val="31"/>
                <w:w w:val="108"/>
              </w:rPr>
              <w:t>≥5</w:t>
            </w:r>
          </w:p>
        </w:tc>
      </w:tr>
      <w:tr>
        <w:tblPrEx>
          <w:tblW w:w="9222" w:type="dxa"/>
          <w:tblInd w:w="1071" w:type="dxa"/>
          <w:tblLayout w:type="fixed"/>
        </w:tblPrEx>
        <w:trPr>
          <w:trHeight w:val="354"/>
        </w:trPr>
        <w:tc>
          <w:tcPr>
            <w:tcW w:w="1809" w:type="dxa"/>
            <w:vMerge/>
            <w:tcBorders>
              <w:top w:val="nil"/>
              <w:left w:val="single" w:sz="6" w:space="0" w:color="231F20"/>
              <w:bottom w:val="nil"/>
            </w:tcBorders>
            <w:vAlign w:val="top"/>
          </w:tcPr>
          <w:p>
            <w:pPr>
              <w:pStyle w:val="Normal1"/>
              <w:rPr>
                <w:rFonts w:ascii="Arial"/>
                <w:sz w:val="21"/>
              </w:rPr>
            </w:pPr>
          </w:p>
        </w:tc>
        <w:tc>
          <w:tcPr>
            <w:tcW w:w="4505" w:type="dxa"/>
            <w:vAlign w:val="top"/>
          </w:tcPr>
          <w:p>
            <w:pPr>
              <w:pStyle w:val="TableText0"/>
              <w:spacing w:before="95" w:line="184" w:lineRule="auto"/>
              <w:ind w:left="112"/>
            </w:pPr>
            <w:r>
              <w:rPr>
                <w:spacing w:val="5"/>
              </w:rPr>
              <w:t>室内高度大于</w:t>
            </w:r>
            <w:r>
              <w:rPr>
                <w:spacing w:val="25"/>
              </w:rPr>
              <w:t xml:space="preserve"> </w:t>
            </w:r>
            <w:r>
              <w:rPr>
                <w:spacing w:val="5"/>
                <w:position w:val="-1"/>
              </w:rPr>
              <w:t>4.</w:t>
            </w:r>
            <w:r>
              <w:rPr>
                <w:spacing w:val="-22"/>
                <w:position w:val="-1"/>
              </w:rPr>
              <w:t xml:space="preserve"> </w:t>
            </w:r>
            <w:r>
              <w:rPr>
                <w:spacing w:val="5"/>
                <w:position w:val="-1"/>
              </w:rPr>
              <w:t>5</w:t>
            </w:r>
            <w:r>
              <w:rPr>
                <w:spacing w:val="-8"/>
                <w:position w:val="-1"/>
              </w:rPr>
              <w:t xml:space="preserve"> </w:t>
            </w:r>
            <w:r>
              <w:rPr>
                <w:spacing w:val="5"/>
                <w:position w:val="-1"/>
              </w:rPr>
              <w:t xml:space="preserve">m </w:t>
            </w:r>
            <w:r>
              <w:rPr>
                <w:spacing w:val="5"/>
              </w:rPr>
              <w:t>场所的安全出 口</w:t>
            </w:r>
            <w:r>
              <w:rPr>
                <w:spacing w:val="-22"/>
              </w:rPr>
              <w:t xml:space="preserve"> </w:t>
            </w:r>
            <w:r>
              <w:rPr>
                <w:spacing w:val="5"/>
              </w:rPr>
              <w:t>、大厅</w:t>
            </w:r>
          </w:p>
        </w:tc>
        <w:tc>
          <w:tcPr>
            <w:tcW w:w="2908" w:type="dxa"/>
            <w:tcBorders>
              <w:right w:val="single" w:sz="6" w:space="0" w:color="231F20"/>
            </w:tcBorders>
            <w:vAlign w:val="top"/>
          </w:tcPr>
          <w:p>
            <w:pPr>
              <w:pStyle w:val="TableText0"/>
              <w:spacing w:before="102" w:line="190" w:lineRule="auto"/>
              <w:ind w:left="1333"/>
            </w:pPr>
            <w:r>
              <w:rPr>
                <w:spacing w:val="26"/>
                <w:w w:val="113"/>
              </w:rPr>
              <w:t>≥6</w:t>
            </w:r>
          </w:p>
        </w:tc>
      </w:tr>
      <w:tr>
        <w:tblPrEx>
          <w:tblW w:w="9222" w:type="dxa"/>
          <w:tblInd w:w="1071" w:type="dxa"/>
          <w:tblLayout w:type="fixed"/>
        </w:tblPrEx>
        <w:trPr>
          <w:trHeight w:val="354"/>
        </w:trPr>
        <w:tc>
          <w:tcPr>
            <w:tcW w:w="1809" w:type="dxa"/>
            <w:vMerge/>
            <w:tcBorders>
              <w:top w:val="nil"/>
              <w:left w:val="single" w:sz="6" w:space="0" w:color="231F20"/>
            </w:tcBorders>
            <w:vAlign w:val="top"/>
          </w:tcPr>
          <w:p>
            <w:pPr>
              <w:pStyle w:val="Normal1"/>
              <w:rPr>
                <w:rFonts w:ascii="Arial"/>
                <w:sz w:val="21"/>
              </w:rPr>
            </w:pPr>
          </w:p>
        </w:tc>
        <w:tc>
          <w:tcPr>
            <w:tcW w:w="4505" w:type="dxa"/>
            <w:vAlign w:val="top"/>
          </w:tcPr>
          <w:p>
            <w:pPr>
              <w:pStyle w:val="TableText0"/>
              <w:spacing w:before="97" w:line="184" w:lineRule="auto"/>
              <w:ind w:left="109"/>
            </w:pPr>
            <w:r>
              <w:rPr>
                <w:spacing w:val="15"/>
              </w:rPr>
              <w:t>疏散通道</w:t>
            </w:r>
          </w:p>
        </w:tc>
        <w:tc>
          <w:tcPr>
            <w:tcW w:w="2908" w:type="dxa"/>
            <w:tcBorders>
              <w:right w:val="single" w:sz="6" w:space="0" w:color="231F20"/>
            </w:tcBorders>
            <w:vAlign w:val="top"/>
          </w:tcPr>
          <w:p>
            <w:pPr>
              <w:pStyle w:val="TableText0"/>
              <w:spacing w:before="104" w:line="192" w:lineRule="auto"/>
              <w:ind w:left="1333"/>
            </w:pPr>
            <w:r>
              <w:rPr>
                <w:spacing w:val="20"/>
                <w:w w:val="119"/>
              </w:rPr>
              <w:t>≥4</w:t>
            </w:r>
          </w:p>
        </w:tc>
      </w:tr>
      <w:tr>
        <w:tblPrEx>
          <w:tblW w:w="9222" w:type="dxa"/>
          <w:tblInd w:w="1071" w:type="dxa"/>
          <w:tblLayout w:type="fixed"/>
        </w:tblPrEx>
        <w:trPr>
          <w:trHeight w:val="354"/>
        </w:trPr>
        <w:tc>
          <w:tcPr>
            <w:tcW w:w="1809" w:type="dxa"/>
            <w:tcBorders>
              <w:left w:val="single" w:sz="6" w:space="0" w:color="231F20"/>
              <w:bottom w:val="single" w:sz="6" w:space="0" w:color="231F20"/>
            </w:tcBorders>
            <w:vAlign w:val="top"/>
          </w:tcPr>
          <w:p>
            <w:pPr>
              <w:pStyle w:val="TableText0"/>
              <w:spacing w:before="101" w:line="181" w:lineRule="auto"/>
              <w:ind w:left="548"/>
            </w:pPr>
            <w:r>
              <w:rPr>
                <w:spacing w:val="14"/>
              </w:rPr>
              <w:t>室外场所</w:t>
            </w:r>
          </w:p>
        </w:tc>
        <w:tc>
          <w:tcPr>
            <w:tcW w:w="4505" w:type="dxa"/>
            <w:tcBorders>
              <w:bottom w:val="single" w:sz="6" w:space="0" w:color="231F20"/>
            </w:tcBorders>
            <w:vAlign w:val="top"/>
          </w:tcPr>
          <w:p>
            <w:pPr>
              <w:pStyle w:val="TableText0"/>
              <w:spacing w:before="102" w:line="181" w:lineRule="auto"/>
              <w:ind w:left="109"/>
            </w:pPr>
            <w:r>
              <w:rPr>
                <w:spacing w:val="18"/>
              </w:rPr>
              <w:t>入口处和防火区内</w:t>
            </w:r>
          </w:p>
        </w:tc>
        <w:tc>
          <w:tcPr>
            <w:tcW w:w="2908" w:type="dxa"/>
            <w:tcBorders>
              <w:bottom w:val="single" w:sz="6" w:space="0" w:color="231F20"/>
              <w:right w:val="single" w:sz="6" w:space="0" w:color="231F20"/>
            </w:tcBorders>
            <w:vAlign w:val="top"/>
          </w:tcPr>
          <w:p>
            <w:pPr>
              <w:pStyle w:val="TableText0"/>
              <w:spacing w:before="106" w:line="190" w:lineRule="auto"/>
              <w:ind w:left="1333"/>
            </w:pPr>
            <w:r>
              <w:rPr>
                <w:spacing w:val="31"/>
                <w:w w:val="108"/>
              </w:rPr>
              <w:t>≥5</w:t>
            </w:r>
          </w:p>
        </w:tc>
      </w:tr>
      <w:tr>
        <w:tblPrEx>
          <w:tblW w:w="9222" w:type="dxa"/>
          <w:tblInd w:w="1071" w:type="dxa"/>
          <w:tblLayout w:type="fixed"/>
        </w:tblPrEx>
        <w:trPr>
          <w:trHeight w:val="351"/>
        </w:trPr>
        <w:tc>
          <w:tcPr>
            <w:tcW w:w="9222" w:type="dxa"/>
            <w:gridSpan w:val="3"/>
            <w:tcBorders>
              <w:top w:val="single" w:sz="6" w:space="0" w:color="231F20"/>
              <w:left w:val="single" w:sz="6" w:space="0" w:color="231F20"/>
              <w:bottom w:val="single" w:sz="6" w:space="0" w:color="231F20"/>
              <w:right w:val="single" w:sz="6" w:space="0" w:color="231F20"/>
            </w:tcBorders>
            <w:vAlign w:val="top"/>
          </w:tcPr>
          <w:p>
            <w:pPr>
              <w:pStyle w:val="TableText0"/>
              <w:spacing w:before="97" w:line="173" w:lineRule="auto"/>
              <w:ind w:left="468"/>
            </w:pPr>
            <w:r>
              <w:rPr>
                <w:spacing w:val="10"/>
                <w:position w:val="6"/>
                <w:sz w:val="9"/>
                <w:szCs w:val="9"/>
              </w:rPr>
              <w:t>a</w:t>
            </w:r>
            <w:r>
              <w:rPr>
                <w:spacing w:val="3"/>
                <w:position w:val="6"/>
                <w:sz w:val="9"/>
                <w:szCs w:val="9"/>
              </w:rPr>
              <w:t xml:space="preserve">    </w:t>
            </w:r>
            <w:r>
              <w:rPr>
                <w:spacing w:val="10"/>
              </w:rPr>
              <w:t>标志的型号规定见</w:t>
            </w:r>
            <w:r>
              <w:rPr>
                <w:spacing w:val="19"/>
                <w:w w:val="101"/>
              </w:rPr>
              <w:t xml:space="preserve"> </w:t>
            </w:r>
            <w:r>
              <w:rPr>
                <w:position w:val="-1"/>
              </w:rPr>
              <w:t>GB</w:t>
            </w:r>
            <w:r>
              <w:rPr>
                <w:spacing w:val="-6"/>
                <w:position w:val="-1"/>
              </w:rPr>
              <w:t xml:space="preserve"> </w:t>
            </w:r>
            <w:r>
              <w:rPr>
                <w:spacing w:val="10"/>
                <w:position w:val="-1"/>
              </w:rPr>
              <w:t>13495.</w:t>
            </w:r>
            <w:r>
              <w:rPr>
                <w:spacing w:val="-20"/>
                <w:position w:val="-1"/>
              </w:rPr>
              <w:t xml:space="preserve"> </w:t>
            </w:r>
            <w:r>
              <w:rPr>
                <w:spacing w:val="10"/>
                <w:position w:val="-1"/>
              </w:rPr>
              <w:t>1</w:t>
            </w:r>
            <w:r>
              <w:rPr>
                <w:spacing w:val="10"/>
                <w:position w:val="1"/>
              </w:rPr>
              <w:t>。</w:t>
            </w:r>
          </w:p>
        </w:tc>
      </w:tr>
    </w:tbl>
    <w:p>
      <w:pPr>
        <w:pStyle w:val="Normal1"/>
        <w:spacing w:before="276" w:line="189" w:lineRule="auto"/>
        <w:ind w:left="1081" w:right="28"/>
        <w:jc w:val="both"/>
        <w:rPr>
          <w:rFonts w:ascii="Microsoft YaHei" w:eastAsia="Microsoft YaHei" w:hAnsi="Microsoft YaHei" w:cs="Microsoft YaHei"/>
          <w:sz w:val="19"/>
          <w:szCs w:val="19"/>
        </w:rPr>
      </w:pPr>
      <w:r>
        <w:rPr>
          <w:rFonts w:ascii="Microsoft YaHei" w:eastAsia="Microsoft YaHei" w:hAnsi="Microsoft YaHei" w:cs="Microsoft YaHei"/>
          <w:spacing w:val="8"/>
          <w:position w:val="-2"/>
          <w:sz w:val="19"/>
          <w:szCs w:val="19"/>
        </w:rPr>
        <w:t>6.</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8"/>
          <w:position w:val="-2"/>
          <w:sz w:val="19"/>
          <w:szCs w:val="19"/>
        </w:rPr>
        <w:t xml:space="preserve">1.9   </w:t>
      </w:r>
      <w:r>
        <w:rPr>
          <w:rFonts w:ascii="Microsoft YaHei" w:eastAsia="Microsoft YaHei" w:hAnsi="Microsoft YaHei" w:cs="Microsoft YaHei"/>
          <w:spacing w:val="8"/>
          <w:sz w:val="19"/>
          <w:szCs w:val="19"/>
        </w:rPr>
        <w:t>消防安全标志的设置位置应保证大多数观察者</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8"/>
          <w:sz w:val="19"/>
          <w:szCs w:val="19"/>
        </w:rPr>
        <w:t>的</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观</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8"/>
          <w:sz w:val="19"/>
          <w:szCs w:val="19"/>
        </w:rPr>
        <w:t>察</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角</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8"/>
          <w:sz w:val="19"/>
          <w:szCs w:val="19"/>
        </w:rPr>
        <w:t>接</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8"/>
          <w:sz w:val="19"/>
          <w:szCs w:val="19"/>
        </w:rPr>
        <w:t>近</w:t>
      </w:r>
      <w:r>
        <w:rPr>
          <w:rFonts w:ascii="Microsoft YaHei" w:eastAsia="Microsoft YaHei" w:hAnsi="Microsoft YaHei" w:cs="Microsoft YaHei"/>
          <w:spacing w:val="32"/>
          <w:w w:val="101"/>
          <w:sz w:val="19"/>
          <w:szCs w:val="19"/>
        </w:rPr>
        <w:t xml:space="preserve"> </w:t>
      </w:r>
      <w:r>
        <w:rPr>
          <w:rFonts w:ascii="Microsoft YaHei" w:eastAsia="Microsoft YaHei" w:hAnsi="Microsoft YaHei" w:cs="Microsoft YaHei"/>
          <w:spacing w:val="8"/>
          <w:position w:val="-2"/>
          <w:sz w:val="19"/>
          <w:szCs w:val="19"/>
        </w:rPr>
        <w:t>90°</w:t>
      </w:r>
      <w:r>
        <w:rPr>
          <w:rFonts w:ascii="Microsoft YaHei" w:eastAsia="Microsoft YaHei" w:hAnsi="Microsoft YaHei" w:cs="Microsoft YaHei"/>
          <w:spacing w:val="8"/>
          <w:sz w:val="19"/>
          <w:szCs w:val="19"/>
        </w:rPr>
        <w:t>。</w:t>
      </w:r>
      <w:r>
        <w:rPr>
          <w:rFonts w:ascii="Microsoft YaHei" w:eastAsia="Microsoft YaHei" w:hAnsi="Microsoft YaHei" w:cs="Microsoft YaHei"/>
          <w:spacing w:val="-36"/>
          <w:sz w:val="19"/>
          <w:szCs w:val="19"/>
        </w:rPr>
        <w:t xml:space="preserve"> </w:t>
      </w:r>
      <w:r>
        <w:rPr>
          <w:rFonts w:ascii="Microsoft YaHei" w:eastAsia="Microsoft YaHei" w:hAnsi="Microsoft YaHei" w:cs="Microsoft YaHei"/>
          <w:spacing w:val="8"/>
          <w:sz w:val="19"/>
          <w:szCs w:val="19"/>
        </w:rPr>
        <w:t>对</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8"/>
          <w:sz w:val="19"/>
          <w:szCs w:val="19"/>
        </w:rPr>
        <w:t>于</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8"/>
          <w:sz w:val="19"/>
          <w:szCs w:val="19"/>
        </w:rPr>
        <w:t>最</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8"/>
          <w:sz w:val="19"/>
          <w:szCs w:val="19"/>
        </w:rPr>
        <w:t>大</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观</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8"/>
          <w:sz w:val="19"/>
          <w:szCs w:val="19"/>
        </w:rPr>
        <w:t>察</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8"/>
          <w:sz w:val="19"/>
          <w:szCs w:val="19"/>
        </w:rPr>
        <w:t>距</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8"/>
          <w:sz w:val="19"/>
          <w:szCs w:val="19"/>
        </w:rPr>
        <w:t>离</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8"/>
          <w:sz w:val="19"/>
          <w:szCs w:val="19"/>
        </w:rPr>
        <w:t>的</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8"/>
          <w:sz w:val="19"/>
          <w:szCs w:val="19"/>
        </w:rPr>
        <w:t>观</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8"/>
          <w:sz w:val="19"/>
          <w:szCs w:val="19"/>
        </w:rPr>
        <w:t>察</w:t>
      </w:r>
      <w:r>
        <w:rPr>
          <w:rFonts w:ascii="Microsoft YaHei" w:eastAsia="Microsoft YaHei" w:hAnsi="Microsoft YaHei" w:cs="Microsoft YaHei"/>
          <w:spacing w:val="18"/>
          <w:sz w:val="19"/>
          <w:szCs w:val="19"/>
        </w:rPr>
        <w:t>者</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8"/>
          <w:sz w:val="19"/>
          <w:szCs w:val="19"/>
        </w:rPr>
        <w:t>,偏移角应不大于</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8"/>
          <w:position w:val="-2"/>
          <w:sz w:val="19"/>
          <w:szCs w:val="19"/>
        </w:rPr>
        <w:t>15°</w:t>
      </w:r>
      <w:r>
        <w:rPr>
          <w:rFonts w:ascii="Microsoft YaHei" w:eastAsia="Microsoft YaHei" w:hAnsi="Microsoft YaHei" w:cs="Microsoft YaHei"/>
          <w:spacing w:val="18"/>
          <w:sz w:val="19"/>
          <w:szCs w:val="19"/>
        </w:rPr>
        <w:t>。受条件限制无法满足上述要求时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,应加大消防安全标志的型号或在不同部位</w:t>
      </w:r>
      <w:r>
        <w:rPr>
          <w:rFonts w:ascii="Microsoft YaHei" w:eastAsia="Microsoft YaHei" w:hAnsi="Microsoft YaHei" w:cs="Microsoft YaHei"/>
          <w:spacing w:val="16"/>
          <w:sz w:val="19"/>
          <w:szCs w:val="19"/>
        </w:rPr>
        <w:t>增设相同的消防安全标志</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6"/>
          <w:sz w:val="19"/>
          <w:szCs w:val="19"/>
        </w:rPr>
        <w:t>。</w:t>
      </w:r>
    </w:p>
    <w:p>
      <w:pPr>
        <w:pStyle w:val="Normal1"/>
        <w:spacing w:line="189" w:lineRule="auto"/>
        <w:rPr>
          <w:rFonts w:ascii="Microsoft YaHei" w:eastAsia="Microsoft YaHei" w:hAnsi="Microsoft YaHei" w:cs="Microsoft YaHei"/>
          <w:sz w:val="19"/>
          <w:szCs w:val="19"/>
        </w:rPr>
        <w:sectPr>
          <w:type w:val="continuous"/>
          <w:pgSz w:w="11907" w:h="16841"/>
          <w:pgMar w:top="119" w:right="1402" w:bottom="1293" w:left="190" w:header="0" w:footer="1106" w:gutter="0"/>
          <w:cols w:num="1" w:space="708" w:equalWidth="0">
            <w:col w:w="10315" w:space="0"/>
          </w:cols>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1"/>
          <w:sz w:val="19"/>
          <w:szCs w:val="19"/>
        </w:rPr>
        <w:t>GB</w:t>
      </w:r>
      <w:r>
        <w:rPr>
          <w:rFonts w:ascii="Microsoft YaHei" w:eastAsia="Microsoft YaHei" w:hAnsi="Microsoft YaHei" w:cs="Microsoft YaHei"/>
          <w:spacing w:val="61"/>
          <w:sz w:val="19"/>
          <w:szCs w:val="19"/>
        </w:rPr>
        <w:t xml:space="preserve"> </w:t>
      </w:r>
      <w:r>
        <w:rPr>
          <w:rFonts w:ascii="Microsoft YaHei" w:eastAsia="Microsoft YaHei" w:hAnsi="Microsoft YaHei" w:cs="Microsoft YaHei"/>
          <w:spacing w:val="-1"/>
          <w:sz w:val="19"/>
          <w:szCs w:val="19"/>
        </w:rPr>
        <w:t>13495.3—2026</w:t>
      </w:r>
    </w:p>
    <w:p>
      <w:pPr>
        <w:pStyle w:val="Normal1"/>
        <w:spacing w:before="297" w:line="198" w:lineRule="auto"/>
        <w:ind w:left="1246" w:right="47" w:hanging="8"/>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6.</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7"/>
          <w:position w:val="-2"/>
          <w:sz w:val="19"/>
          <w:szCs w:val="19"/>
        </w:rPr>
        <w:t>1.</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17"/>
          <w:position w:val="-2"/>
          <w:sz w:val="19"/>
          <w:szCs w:val="19"/>
        </w:rPr>
        <w:t>10</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7"/>
          <w:sz w:val="19"/>
          <w:szCs w:val="19"/>
        </w:rPr>
        <w:t>无发光功能的消防安全标志牌的设置部位发生火灾时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,在规定的疏散时间内</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,平均</w:t>
      </w:r>
      <w:r>
        <w:rPr>
          <w:rFonts w:ascii="Microsoft YaHei" w:eastAsia="Microsoft YaHei" w:hAnsi="Microsoft YaHei" w:cs="Microsoft YaHei"/>
          <w:spacing w:val="16"/>
          <w:sz w:val="19"/>
          <w:szCs w:val="19"/>
        </w:rPr>
        <w:t>照度应不低</w:t>
      </w:r>
      <w:r>
        <w:rPr>
          <w:rFonts w:ascii="Microsoft YaHei" w:eastAsia="Microsoft YaHei" w:hAnsi="Microsoft YaHei" w:cs="Microsoft YaHei"/>
          <w:spacing w:val="14"/>
          <w:sz w:val="19"/>
          <w:szCs w:val="19"/>
        </w:rPr>
        <w:t xml:space="preserve">于 </w:t>
      </w:r>
      <w:r>
        <w:rPr>
          <w:rFonts w:ascii="Microsoft YaHei" w:eastAsia="Microsoft YaHei" w:hAnsi="Microsoft YaHei" w:cs="Microsoft YaHei"/>
          <w:spacing w:val="14"/>
          <w:position w:val="-2"/>
          <w:sz w:val="19"/>
          <w:szCs w:val="19"/>
        </w:rPr>
        <w:t>5</w:t>
      </w:r>
      <w:r>
        <w:rPr>
          <w:rFonts w:ascii="Microsoft YaHei" w:eastAsia="Microsoft YaHei" w:hAnsi="Microsoft YaHei" w:cs="Microsoft YaHei"/>
          <w:spacing w:val="1"/>
          <w:position w:val="-2"/>
          <w:sz w:val="19"/>
          <w:szCs w:val="19"/>
        </w:rPr>
        <w:t xml:space="preserve"> </w:t>
      </w:r>
      <w:r>
        <w:rPr>
          <w:rFonts w:ascii="Microsoft YaHei" w:eastAsia="Microsoft YaHei" w:hAnsi="Microsoft YaHei" w:cs="Microsoft YaHei"/>
          <w:position w:val="-2"/>
          <w:sz w:val="19"/>
          <w:szCs w:val="19"/>
        </w:rPr>
        <w:t>lx</w:t>
      </w:r>
      <w:r>
        <w:rPr>
          <w:rFonts w:ascii="Microsoft YaHei" w:eastAsia="Microsoft YaHei" w:hAnsi="Microsoft YaHei" w:cs="Microsoft YaHei"/>
          <w:spacing w:val="14"/>
          <w:sz w:val="19"/>
          <w:szCs w:val="19"/>
        </w:rPr>
        <w:t xml:space="preserve">、最低照度和平均照度之比(照度均匀度)应不小于 </w:t>
      </w:r>
      <w:r>
        <w:rPr>
          <w:rFonts w:ascii="Microsoft YaHei" w:eastAsia="Microsoft YaHei" w:hAnsi="Microsoft YaHei" w:cs="Microsoft YaHei"/>
          <w:spacing w:val="14"/>
          <w:position w:val="-2"/>
          <w:sz w:val="19"/>
          <w:szCs w:val="19"/>
        </w:rPr>
        <w:t>0.</w:t>
      </w:r>
      <w:r>
        <w:rPr>
          <w:rFonts w:ascii="Microsoft YaHei" w:eastAsia="Microsoft YaHei" w:hAnsi="Microsoft YaHei" w:cs="Microsoft YaHei"/>
          <w:spacing w:val="-25"/>
          <w:position w:val="-2"/>
          <w:sz w:val="19"/>
          <w:szCs w:val="19"/>
        </w:rPr>
        <w:t xml:space="preserve"> </w:t>
      </w:r>
      <w:r>
        <w:rPr>
          <w:rFonts w:ascii="Microsoft YaHei" w:eastAsia="Microsoft YaHei" w:hAnsi="Microsoft YaHei" w:cs="Microsoft YaHei"/>
          <w:spacing w:val="14"/>
          <w:position w:val="-2"/>
          <w:sz w:val="19"/>
          <w:szCs w:val="19"/>
        </w:rPr>
        <w:t>7</w:t>
      </w:r>
      <w:r>
        <w:rPr>
          <w:rFonts w:ascii="Microsoft YaHei" w:eastAsia="Microsoft YaHei" w:hAnsi="Microsoft YaHei" w:cs="Microsoft YaHei"/>
          <w:spacing w:val="14"/>
          <w:sz w:val="19"/>
          <w:szCs w:val="19"/>
        </w:rPr>
        <w:t>。</w:t>
      </w:r>
    </w:p>
    <w:p>
      <w:pPr>
        <w:pStyle w:val="Normal1"/>
        <w:spacing w:before="52" w:line="183" w:lineRule="auto"/>
        <w:ind w:left="1238"/>
        <w:rPr>
          <w:rFonts w:ascii="Microsoft YaHei" w:eastAsia="Microsoft YaHei" w:hAnsi="Microsoft YaHei" w:cs="Microsoft YaHei"/>
          <w:sz w:val="19"/>
          <w:szCs w:val="19"/>
        </w:rPr>
      </w:pP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12"/>
          <w:position w:val="-2"/>
          <w:sz w:val="19"/>
          <w:szCs w:val="19"/>
        </w:rPr>
        <w:t>1.</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2"/>
          <w:position w:val="-2"/>
          <w:sz w:val="19"/>
          <w:szCs w:val="19"/>
        </w:rPr>
        <w:t xml:space="preserve">11   </w:t>
      </w:r>
      <w:r>
        <w:rPr>
          <w:rFonts w:ascii="Microsoft YaHei" w:eastAsia="Microsoft YaHei" w:hAnsi="Microsoft YaHei" w:cs="Microsoft YaHei"/>
          <w:spacing w:val="12"/>
          <w:sz w:val="19"/>
          <w:szCs w:val="19"/>
        </w:rPr>
        <w:t>蓄光消防安全标志牌的设置部位应</w:t>
      </w:r>
      <w:r>
        <w:rPr>
          <w:rFonts w:ascii="Microsoft YaHei" w:eastAsia="Microsoft YaHei" w:hAnsi="Microsoft YaHei" w:cs="Microsoft YaHei"/>
          <w:spacing w:val="11"/>
          <w:sz w:val="19"/>
          <w:szCs w:val="19"/>
        </w:rPr>
        <w:t>满足以下要求</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1"/>
          <w:sz w:val="19"/>
          <w:szCs w:val="19"/>
        </w:rPr>
        <w:t>:</w:t>
      </w:r>
    </w:p>
    <w:p>
      <w:pPr>
        <w:pStyle w:val="Normal1"/>
        <w:spacing w:before="45" w:line="200" w:lineRule="auto"/>
        <w:ind w:left="2067" w:right="42" w:hanging="406"/>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a</w:t>
      </w:r>
      <w:r>
        <w:rPr>
          <w:rFonts w:ascii="Microsoft YaHei" w:eastAsia="Microsoft YaHei" w:hAnsi="Microsoft YaHei" w:cs="Microsoft YaHei"/>
          <w:spacing w:val="17"/>
          <w:sz w:val="19"/>
          <w:szCs w:val="19"/>
        </w:rPr>
        <w:t>)</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7"/>
          <w:sz w:val="19"/>
          <w:szCs w:val="19"/>
        </w:rPr>
        <w:t>标志表面任何区域的 日常照度不应低于产品型号</w:t>
      </w:r>
      <w:r>
        <w:rPr>
          <w:rFonts w:ascii="Microsoft YaHei" w:eastAsia="Microsoft YaHei" w:hAnsi="Microsoft YaHei" w:cs="Microsoft YaHei"/>
          <w:spacing w:val="16"/>
          <w:sz w:val="19"/>
          <w:szCs w:val="19"/>
        </w:rPr>
        <w:t>中标示的激发照度</w:t>
      </w:r>
      <w:r>
        <w:rPr>
          <w:rFonts w:ascii="Microsoft YaHei" w:eastAsia="Microsoft YaHei" w:hAnsi="Microsoft YaHei" w:cs="Microsoft YaHei"/>
          <w:spacing w:val="-5"/>
          <w:sz w:val="19"/>
          <w:szCs w:val="19"/>
        </w:rPr>
        <w:t xml:space="preserve"> </w:t>
      </w:r>
      <w:r>
        <w:rPr>
          <w:rFonts w:ascii="Microsoft YaHei" w:eastAsia="Microsoft YaHei" w:hAnsi="Microsoft YaHei" w:cs="Microsoft YaHei"/>
          <w:spacing w:val="16"/>
          <w:sz w:val="19"/>
          <w:szCs w:val="19"/>
        </w:rPr>
        <w:t>,且使用波长较短的光源</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19"/>
          <w:sz w:val="19"/>
          <w:szCs w:val="19"/>
        </w:rPr>
        <w:t>产品型号中标示的应急发光时间不应小于设置部位要求</w:t>
      </w:r>
      <w:r>
        <w:rPr>
          <w:rFonts w:ascii="Microsoft YaHei" w:eastAsia="Microsoft YaHei" w:hAnsi="Microsoft YaHei" w:cs="Microsoft YaHei"/>
          <w:spacing w:val="18"/>
          <w:sz w:val="19"/>
          <w:szCs w:val="19"/>
        </w:rPr>
        <w:t>的疏散时间</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8"/>
          <w:sz w:val="19"/>
          <w:szCs w:val="19"/>
        </w:rPr>
        <w:t>;</w:t>
      </w:r>
    </w:p>
    <w:p>
      <w:pPr>
        <w:pStyle w:val="Normal1"/>
        <w:spacing w:before="66" w:line="208" w:lineRule="auto"/>
        <w:ind w:left="2067" w:right="47" w:hanging="405"/>
        <w:rPr>
          <w:rFonts w:ascii="Microsoft YaHei" w:eastAsia="Microsoft YaHei" w:hAnsi="Microsoft YaHei" w:cs="Microsoft YaHei"/>
          <w:sz w:val="19"/>
          <w:szCs w:val="19"/>
        </w:rPr>
      </w:pPr>
      <w:r>
        <w:rPr>
          <w:rFonts w:ascii="Microsoft YaHei" w:eastAsia="Microsoft YaHei" w:hAnsi="Microsoft YaHei" w:cs="Microsoft YaHei"/>
          <w:spacing w:val="19"/>
          <w:sz w:val="19"/>
          <w:szCs w:val="19"/>
        </w:rPr>
        <w:t>b)   如果标志表面区域的 日常照度无法满足产品型号中标示的激发照度</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9"/>
          <w:sz w:val="19"/>
          <w:szCs w:val="19"/>
        </w:rPr>
        <w:t>,应能</w:t>
      </w:r>
      <w:r>
        <w:rPr>
          <w:rFonts w:ascii="Microsoft YaHei" w:eastAsia="Microsoft YaHei" w:hAnsi="Microsoft YaHei" w:cs="Microsoft YaHei"/>
          <w:spacing w:val="18"/>
          <w:sz w:val="19"/>
          <w:szCs w:val="19"/>
        </w:rPr>
        <w:t>保证设置部位发生</w:t>
      </w:r>
      <w:r>
        <w:rPr>
          <w:rFonts w:ascii="Microsoft YaHei" w:eastAsia="Microsoft YaHei" w:hAnsi="Microsoft YaHei" w:cs="Microsoft YaHei"/>
          <w:spacing w:val="13"/>
          <w:sz w:val="19"/>
          <w:szCs w:val="19"/>
        </w:rPr>
        <w:t>火灾时</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3"/>
          <w:sz w:val="19"/>
          <w:szCs w:val="19"/>
        </w:rPr>
        <w:t>,在规定的疏散时间内</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3"/>
          <w:sz w:val="19"/>
          <w:szCs w:val="19"/>
        </w:rPr>
        <w:t>,平均照度应不低于</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3"/>
          <w:position w:val="-2"/>
          <w:sz w:val="19"/>
          <w:szCs w:val="19"/>
        </w:rPr>
        <w:t xml:space="preserve">5 </w:t>
      </w:r>
      <w:r>
        <w:rPr>
          <w:rFonts w:ascii="Microsoft YaHei" w:eastAsia="Microsoft YaHei" w:hAnsi="Microsoft YaHei" w:cs="Microsoft YaHei"/>
          <w:position w:val="-2"/>
          <w:sz w:val="19"/>
          <w:szCs w:val="19"/>
        </w:rPr>
        <w:t>lx</w:t>
      </w:r>
      <w:r>
        <w:rPr>
          <w:rFonts w:ascii="Microsoft YaHei" w:eastAsia="Microsoft YaHei" w:hAnsi="Microsoft YaHei" w:cs="Microsoft YaHei"/>
          <w:spacing w:val="13"/>
          <w:sz w:val="19"/>
          <w:szCs w:val="19"/>
        </w:rPr>
        <w:t>、最低照度</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13"/>
          <w:sz w:val="19"/>
          <w:szCs w:val="19"/>
        </w:rPr>
        <w:t>和</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3"/>
          <w:sz w:val="19"/>
          <w:szCs w:val="19"/>
        </w:rPr>
        <w:t>平</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3"/>
          <w:sz w:val="19"/>
          <w:szCs w:val="19"/>
        </w:rPr>
        <w:t>均</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3"/>
          <w:sz w:val="19"/>
          <w:szCs w:val="19"/>
        </w:rPr>
        <w:t>照</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3"/>
          <w:sz w:val="19"/>
          <w:szCs w:val="19"/>
        </w:rPr>
        <w:t>度</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3"/>
          <w:sz w:val="19"/>
          <w:szCs w:val="19"/>
        </w:rPr>
        <w:t>之 比(照</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3"/>
          <w:sz w:val="19"/>
          <w:szCs w:val="19"/>
        </w:rPr>
        <w:t>度</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3"/>
          <w:sz w:val="19"/>
          <w:szCs w:val="19"/>
        </w:rPr>
        <w:t>均</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3"/>
          <w:sz w:val="19"/>
          <w:szCs w:val="19"/>
        </w:rPr>
        <w:t>匀</w:t>
      </w:r>
      <w:r>
        <w:rPr>
          <w:rFonts w:ascii="Microsoft YaHei" w:eastAsia="Microsoft YaHei" w:hAnsi="Microsoft YaHei" w:cs="Microsoft YaHei"/>
          <w:spacing w:val="12"/>
          <w:sz w:val="19"/>
          <w:szCs w:val="19"/>
        </w:rPr>
        <w:t xml:space="preserve">度)应不小于 </w:t>
      </w:r>
      <w:r>
        <w:rPr>
          <w:rFonts w:ascii="Microsoft YaHei" w:eastAsia="Microsoft YaHei" w:hAnsi="Microsoft YaHei" w:cs="Microsoft YaHei"/>
          <w:spacing w:val="12"/>
          <w:position w:val="-2"/>
          <w:sz w:val="19"/>
          <w:szCs w:val="19"/>
        </w:rPr>
        <w:t>0.</w:t>
      </w:r>
      <w:r>
        <w:rPr>
          <w:rFonts w:ascii="Microsoft YaHei" w:eastAsia="Microsoft YaHei" w:hAnsi="Microsoft YaHei" w:cs="Microsoft YaHei"/>
          <w:spacing w:val="-16"/>
          <w:position w:val="-2"/>
          <w:sz w:val="19"/>
          <w:szCs w:val="19"/>
        </w:rPr>
        <w:t xml:space="preserve"> </w:t>
      </w:r>
      <w:r>
        <w:rPr>
          <w:rFonts w:ascii="Microsoft YaHei" w:eastAsia="Microsoft YaHei" w:hAnsi="Microsoft YaHei" w:cs="Microsoft YaHei"/>
          <w:spacing w:val="12"/>
          <w:position w:val="-2"/>
          <w:sz w:val="19"/>
          <w:szCs w:val="19"/>
        </w:rPr>
        <w:t>7</w:t>
      </w:r>
      <w:r>
        <w:rPr>
          <w:rFonts w:ascii="Microsoft YaHei" w:eastAsia="Microsoft YaHei" w:hAnsi="Microsoft YaHei" w:cs="Microsoft YaHei"/>
          <w:spacing w:val="12"/>
          <w:sz w:val="19"/>
          <w:szCs w:val="19"/>
        </w:rPr>
        <w:t>。</w:t>
      </w:r>
    </w:p>
    <w:p>
      <w:pPr>
        <w:pStyle w:val="Normal1"/>
        <w:spacing w:before="54" w:line="195" w:lineRule="auto"/>
        <w:ind w:left="1243" w:right="47" w:hanging="5"/>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 xml:space="preserve">6. 1. 12   </w:t>
      </w:r>
      <w:r>
        <w:rPr>
          <w:rFonts w:ascii="Microsoft YaHei" w:eastAsia="Microsoft YaHei" w:hAnsi="Microsoft YaHei" w:cs="Microsoft YaHei"/>
          <w:spacing w:val="-2"/>
          <w:sz w:val="19"/>
          <w:szCs w:val="19"/>
        </w:rPr>
        <w:t>设置的 内</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光</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2"/>
          <w:sz w:val="19"/>
          <w:szCs w:val="19"/>
        </w:rPr>
        <w:t>源</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2"/>
          <w:sz w:val="19"/>
          <w:szCs w:val="19"/>
        </w:rPr>
        <w:t>消</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2"/>
          <w:sz w:val="19"/>
          <w:szCs w:val="19"/>
        </w:rPr>
        <w:t>防</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安</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全</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志 ,</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2"/>
          <w:sz w:val="19"/>
          <w:szCs w:val="19"/>
        </w:rPr>
        <w:t>其</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应</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急</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发</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光</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2"/>
          <w:sz w:val="19"/>
          <w:szCs w:val="19"/>
        </w:rPr>
        <w:t>时 间</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应</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满</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2"/>
          <w:sz w:val="19"/>
          <w:szCs w:val="19"/>
        </w:rPr>
        <w:t>足</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所</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在</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部</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位</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3"/>
          <w:sz w:val="19"/>
          <w:szCs w:val="19"/>
        </w:rPr>
        <w:t>疏</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3"/>
          <w:sz w:val="19"/>
          <w:szCs w:val="19"/>
        </w:rPr>
        <w:t>散</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时 间</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3"/>
          <w:sz w:val="19"/>
          <w:szCs w:val="19"/>
        </w:rPr>
        <w:t>要</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3"/>
          <w:sz w:val="19"/>
          <w:szCs w:val="19"/>
        </w:rPr>
        <w:t>求 ,</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3"/>
          <w:sz w:val="19"/>
          <w:szCs w:val="19"/>
        </w:rPr>
        <w:t>且</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3"/>
          <w:sz w:val="19"/>
          <w:szCs w:val="19"/>
        </w:rPr>
        <w:t>应</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不</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3"/>
          <w:sz w:val="19"/>
          <w:szCs w:val="19"/>
        </w:rPr>
        <w:t>小</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3"/>
          <w:sz w:val="19"/>
          <w:szCs w:val="19"/>
        </w:rPr>
        <w:t>于</w:t>
      </w:r>
      <w:r>
        <w:rPr>
          <w:rFonts w:ascii="Microsoft YaHei" w:eastAsia="Microsoft YaHei" w:hAnsi="Microsoft YaHei" w:cs="Microsoft YaHei"/>
          <w:spacing w:val="13"/>
          <w:sz w:val="19"/>
          <w:szCs w:val="19"/>
        </w:rPr>
        <w:t>30</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z w:val="19"/>
          <w:szCs w:val="19"/>
        </w:rPr>
        <w:t>min</w:t>
      </w:r>
      <w:r>
        <w:rPr>
          <w:rFonts w:ascii="Microsoft YaHei" w:eastAsia="Microsoft YaHei" w:hAnsi="Microsoft YaHei" w:cs="Microsoft YaHei"/>
          <w:spacing w:val="13"/>
          <w:position w:val="3"/>
          <w:sz w:val="19"/>
          <w:szCs w:val="19"/>
        </w:rPr>
        <w:t>。</w:t>
      </w:r>
    </w:p>
    <w:p>
      <w:pPr>
        <w:pStyle w:val="Normal1"/>
        <w:spacing w:before="51" w:line="181" w:lineRule="auto"/>
        <w:ind w:left="1238"/>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6.</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2"/>
          <w:position w:val="-2"/>
          <w:sz w:val="19"/>
          <w:szCs w:val="19"/>
        </w:rPr>
        <w:t>1.</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2"/>
          <w:position w:val="-2"/>
          <w:sz w:val="19"/>
          <w:szCs w:val="19"/>
        </w:rPr>
        <w:t xml:space="preserve">13   </w:t>
      </w:r>
      <w:r>
        <w:rPr>
          <w:rFonts w:ascii="Microsoft YaHei" w:eastAsia="Microsoft YaHei" w:hAnsi="Microsoft YaHei" w:cs="Microsoft YaHei"/>
          <w:spacing w:val="2"/>
          <w:sz w:val="19"/>
          <w:szCs w:val="19"/>
        </w:rPr>
        <w:t>设置的</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2"/>
          <w:sz w:val="19"/>
          <w:szCs w:val="19"/>
        </w:rPr>
        <w:t>“安全出 口</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2"/>
          <w:sz w:val="19"/>
          <w:szCs w:val="19"/>
        </w:rPr>
        <w:t>”标志牌应为内光源消防安全标志</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w:t>
      </w:r>
    </w:p>
    <w:p>
      <w:pPr>
        <w:pStyle w:val="Normal1"/>
        <w:spacing w:before="194" w:line="223" w:lineRule="auto"/>
        <w:ind w:left="1238"/>
        <w:outlineLvl w:val="1"/>
        <w:rPr>
          <w:rFonts w:ascii="SimHei" w:eastAsia="SimHei" w:hAnsi="SimHei" w:cs="SimHei"/>
          <w:sz w:val="19"/>
          <w:szCs w:val="19"/>
        </w:rPr>
      </w:pPr>
      <w:bookmarkStart w:id="12" w:name="bookmark9"/>
      <w:bookmarkEnd w:id="12"/>
      <w:r>
        <w:rPr>
          <w:rFonts w:ascii="Microsoft YaHei" w:eastAsia="Microsoft YaHei" w:hAnsi="Microsoft YaHei" w:cs="Microsoft YaHei"/>
          <w:spacing w:val="14"/>
          <w:position w:val="-2"/>
          <w:sz w:val="19"/>
          <w:szCs w:val="19"/>
        </w:rPr>
        <w:t xml:space="preserve">6.2   </w:t>
      </w:r>
      <w:r>
        <w:rPr>
          <w:rFonts w:ascii="SimHei" w:eastAsia="SimHei" w:hAnsi="SimHei" w:cs="SimHei"/>
          <w:spacing w:val="14"/>
          <w:sz w:val="19"/>
          <w:szCs w:val="19"/>
        </w:rPr>
        <w:t>室内消防安全标志的设置</w:t>
      </w:r>
    </w:p>
    <w:p>
      <w:pPr>
        <w:pStyle w:val="Normal1"/>
        <w:spacing w:before="169" w:line="208" w:lineRule="auto"/>
        <w:ind w:left="1238"/>
        <w:rPr>
          <w:rFonts w:ascii="SimHei" w:eastAsia="SimHei" w:hAnsi="SimHei" w:cs="SimHei"/>
          <w:sz w:val="19"/>
          <w:szCs w:val="19"/>
        </w:rPr>
      </w:pPr>
      <w:r>
        <w:rPr>
          <w:rFonts w:ascii="Microsoft YaHei" w:eastAsia="Microsoft YaHei" w:hAnsi="Microsoft YaHei" w:cs="Microsoft YaHei"/>
          <w:spacing w:val="-3"/>
          <w:position w:val="-2"/>
          <w:sz w:val="19"/>
          <w:szCs w:val="19"/>
        </w:rPr>
        <w:t xml:space="preserve">6.2. 1   </w:t>
      </w:r>
      <w:r>
        <w:rPr>
          <w:rFonts w:ascii="Microsoft YaHei" w:eastAsia="Microsoft YaHei" w:hAnsi="Microsoft YaHei" w:cs="Microsoft YaHei"/>
          <w:spacing w:val="-3"/>
          <w:sz w:val="19"/>
          <w:szCs w:val="19"/>
        </w:rPr>
        <w:t>“</w:t>
      </w:r>
      <w:r>
        <w:rPr>
          <w:rFonts w:ascii="SimHei" w:eastAsia="SimHei" w:hAnsi="SimHei" w:cs="SimHei"/>
          <w:spacing w:val="-3"/>
          <w:sz w:val="19"/>
          <w:szCs w:val="19"/>
        </w:rPr>
        <w:t>安全出</w:t>
      </w:r>
      <w:r>
        <w:rPr>
          <w:rFonts w:ascii="SimHei" w:eastAsia="SimHei" w:hAnsi="SimHei" w:cs="SimHei"/>
          <w:spacing w:val="-47"/>
          <w:sz w:val="19"/>
          <w:szCs w:val="19"/>
        </w:rPr>
        <w:t xml:space="preserve"> </w:t>
      </w:r>
      <w:r>
        <w:rPr>
          <w:rFonts w:ascii="SimHei" w:eastAsia="SimHei" w:hAnsi="SimHei" w:cs="SimHei"/>
          <w:spacing w:val="-3"/>
          <w:sz w:val="19"/>
          <w:szCs w:val="19"/>
        </w:rPr>
        <w:t>口</w:t>
      </w:r>
      <w:r>
        <w:rPr>
          <w:rFonts w:ascii="Microsoft YaHei" w:eastAsia="Microsoft YaHei" w:hAnsi="Microsoft YaHei" w:cs="Microsoft YaHei"/>
          <w:spacing w:val="-3"/>
          <w:sz w:val="19"/>
          <w:szCs w:val="19"/>
        </w:rPr>
        <w:t>”</w:t>
      </w:r>
      <w:r>
        <w:rPr>
          <w:rFonts w:ascii="SimHei" w:eastAsia="SimHei" w:hAnsi="SimHei" w:cs="SimHei"/>
          <w:spacing w:val="-3"/>
          <w:sz w:val="19"/>
          <w:szCs w:val="19"/>
        </w:rPr>
        <w:t>标志的设置</w:t>
      </w:r>
    </w:p>
    <w:p>
      <w:pPr>
        <w:pStyle w:val="Normal1"/>
        <w:spacing w:before="177" w:line="218" w:lineRule="auto"/>
        <w:ind w:left="1238" w:right="41"/>
        <w:jc w:val="both"/>
        <w:rPr>
          <w:rFonts w:ascii="Microsoft YaHei" w:eastAsia="Microsoft YaHei" w:hAnsi="Microsoft YaHei" w:cs="Microsoft YaHei"/>
          <w:sz w:val="19"/>
          <w:szCs w:val="19"/>
        </w:rPr>
      </w:pPr>
      <w:r>
        <w:rPr>
          <w:rFonts w:ascii="Microsoft YaHei" w:eastAsia="Microsoft YaHei" w:hAnsi="Microsoft YaHei" w:cs="Microsoft YaHei"/>
          <w:spacing w:val="10"/>
          <w:position w:val="-2"/>
          <w:sz w:val="19"/>
          <w:szCs w:val="19"/>
        </w:rPr>
        <w:t>6.2.</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0"/>
          <w:position w:val="-2"/>
          <w:sz w:val="19"/>
          <w:szCs w:val="19"/>
        </w:rPr>
        <w:t>1.</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0"/>
          <w:position w:val="-2"/>
          <w:sz w:val="19"/>
          <w:szCs w:val="19"/>
        </w:rPr>
        <w:t xml:space="preserve">1   </w:t>
      </w:r>
      <w:r>
        <w:rPr>
          <w:rFonts w:ascii="Microsoft YaHei" w:eastAsia="Microsoft YaHei" w:hAnsi="Microsoft YaHei" w:cs="Microsoft YaHei"/>
          <w:spacing w:val="10"/>
          <w:sz w:val="19"/>
          <w:szCs w:val="19"/>
        </w:rPr>
        <w:t>当</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10"/>
          <w:sz w:val="19"/>
          <w:szCs w:val="19"/>
        </w:rPr>
        <w:t>“安全出 口</w:t>
      </w:r>
      <w:r>
        <w:rPr>
          <w:rFonts w:ascii="Microsoft YaHei" w:eastAsia="Microsoft YaHei" w:hAnsi="Microsoft YaHei" w:cs="Microsoft YaHei"/>
          <w:spacing w:val="-37"/>
          <w:sz w:val="19"/>
          <w:szCs w:val="19"/>
        </w:rPr>
        <w:t xml:space="preserve"> </w:t>
      </w:r>
      <w:r>
        <w:rPr>
          <w:rFonts w:ascii="Microsoft YaHei" w:eastAsia="Microsoft YaHei" w:hAnsi="Microsoft YaHei" w:cs="Microsoft YaHei"/>
          <w:spacing w:val="10"/>
          <w:sz w:val="19"/>
          <w:szCs w:val="19"/>
        </w:rPr>
        <w:t xml:space="preserve">”标志设置在图 </w:t>
      </w:r>
      <w:r>
        <w:rPr>
          <w:rFonts w:ascii="Microsoft YaHei" w:eastAsia="Microsoft YaHei" w:hAnsi="Microsoft YaHei" w:cs="Microsoft YaHei"/>
          <w:spacing w:val="10"/>
          <w:position w:val="-2"/>
          <w:sz w:val="19"/>
          <w:szCs w:val="19"/>
        </w:rPr>
        <w:t>2</w:t>
      </w:r>
      <w:r>
        <w:rPr>
          <w:rFonts w:ascii="Microsoft YaHei" w:eastAsia="Microsoft YaHei" w:hAnsi="Microsoft YaHei" w:cs="Microsoft YaHei"/>
          <w:spacing w:val="10"/>
          <w:sz w:val="19"/>
          <w:szCs w:val="19"/>
        </w:rPr>
        <w:t xml:space="preserve">所示 A或 </w:t>
      </w:r>
      <w:r>
        <w:rPr>
          <w:rFonts w:ascii="Microsoft YaHei" w:eastAsia="Microsoft YaHei" w:hAnsi="Microsoft YaHei" w:cs="Microsoft YaHei"/>
          <w:spacing w:val="10"/>
          <w:position w:val="-2"/>
          <w:sz w:val="19"/>
          <w:szCs w:val="19"/>
        </w:rPr>
        <w:t>B</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spacing w:val="10"/>
          <w:sz w:val="19"/>
          <w:szCs w:val="19"/>
        </w:rPr>
        <w:t>的位置时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0"/>
          <w:sz w:val="19"/>
          <w:szCs w:val="19"/>
        </w:rPr>
        <w:t xml:space="preserve">,标志牌的上边缘距天花板(或顶板)高 </w:t>
      </w:r>
      <w:r>
        <w:rPr>
          <w:rFonts w:ascii="Microsoft YaHei" w:eastAsia="Microsoft YaHei" w:hAnsi="Microsoft YaHei" w:cs="Microsoft YaHei"/>
          <w:spacing w:val="10"/>
          <w:position w:val="-2"/>
          <w:sz w:val="19"/>
          <w:szCs w:val="19"/>
        </w:rPr>
        <w:t>h</w:t>
      </w:r>
      <w:r>
        <w:rPr>
          <w:rFonts w:ascii="Microsoft YaHei" w:eastAsia="Microsoft YaHei" w:hAnsi="Microsoft YaHei" w:cs="Microsoft YaHei"/>
          <w:spacing w:val="10"/>
          <w:position w:val="-3"/>
          <w:sz w:val="10"/>
          <w:szCs w:val="10"/>
        </w:rPr>
        <w:t>1</w:t>
      </w:r>
      <w:r>
        <w:rPr>
          <w:rFonts w:ascii="Microsoft YaHei" w:eastAsia="Microsoft YaHei" w:hAnsi="Microsoft YaHei" w:cs="Microsoft YaHei"/>
          <w:spacing w:val="16"/>
          <w:sz w:val="19"/>
          <w:szCs w:val="19"/>
        </w:rPr>
        <w:t xml:space="preserve">应不小于 </w:t>
      </w:r>
      <w:r>
        <w:rPr>
          <w:rFonts w:ascii="Microsoft YaHei" w:eastAsia="Microsoft YaHei" w:hAnsi="Microsoft YaHei" w:cs="Microsoft YaHei"/>
          <w:spacing w:val="16"/>
          <w:position w:val="-2"/>
          <w:sz w:val="19"/>
          <w:szCs w:val="19"/>
        </w:rPr>
        <w:t>0.</w:t>
      </w:r>
      <w:r>
        <w:rPr>
          <w:rFonts w:ascii="Microsoft YaHei" w:eastAsia="Microsoft YaHei" w:hAnsi="Microsoft YaHei" w:cs="Microsoft YaHei"/>
          <w:spacing w:val="-25"/>
          <w:position w:val="-2"/>
          <w:sz w:val="19"/>
          <w:szCs w:val="19"/>
        </w:rPr>
        <w:t xml:space="preserve"> </w:t>
      </w:r>
      <w:r>
        <w:rPr>
          <w:rFonts w:ascii="Microsoft YaHei" w:eastAsia="Microsoft YaHei" w:hAnsi="Microsoft YaHei" w:cs="Microsoft YaHei"/>
          <w:spacing w:val="16"/>
          <w:position w:val="-2"/>
          <w:sz w:val="19"/>
          <w:szCs w:val="19"/>
        </w:rPr>
        <w:t>5</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6"/>
          <w:position w:val="-2"/>
          <w:sz w:val="19"/>
          <w:szCs w:val="19"/>
        </w:rPr>
        <w:t>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6"/>
          <w:sz w:val="19"/>
          <w:szCs w:val="19"/>
        </w:rPr>
        <w:t xml:space="preserve">,位置 A处的标志牌下边缘距地面的高度 </w:t>
      </w:r>
      <w:r>
        <w:rPr>
          <w:rFonts w:ascii="Microsoft YaHei" w:eastAsia="Microsoft YaHei" w:hAnsi="Microsoft YaHei" w:cs="Microsoft YaHei"/>
          <w:spacing w:val="16"/>
          <w:position w:val="-2"/>
          <w:sz w:val="19"/>
          <w:szCs w:val="19"/>
        </w:rPr>
        <w:t>h</w:t>
      </w:r>
      <w:r>
        <w:rPr>
          <w:rFonts w:ascii="Microsoft YaHei" w:eastAsia="Microsoft YaHei" w:hAnsi="Microsoft YaHei" w:cs="Microsoft YaHei"/>
          <w:spacing w:val="16"/>
          <w:position w:val="-3"/>
          <w:sz w:val="10"/>
          <w:szCs w:val="10"/>
        </w:rPr>
        <w:t xml:space="preserve">2  </w:t>
      </w:r>
      <w:r>
        <w:rPr>
          <w:rFonts w:ascii="Microsoft YaHei" w:eastAsia="Microsoft YaHei" w:hAnsi="Microsoft YaHei" w:cs="Microsoft YaHei"/>
          <w:spacing w:val="16"/>
          <w:sz w:val="19"/>
          <w:szCs w:val="19"/>
        </w:rPr>
        <w:t>应不小于</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6"/>
          <w:position w:val="-2"/>
          <w:sz w:val="19"/>
          <w:szCs w:val="19"/>
        </w:rPr>
        <w:t>2.</w:t>
      </w:r>
      <w:r>
        <w:rPr>
          <w:rFonts w:ascii="Microsoft YaHei" w:eastAsia="Microsoft YaHei" w:hAnsi="Microsoft YaHei" w:cs="Microsoft YaHei"/>
          <w:spacing w:val="-26"/>
          <w:position w:val="-2"/>
          <w:sz w:val="19"/>
          <w:szCs w:val="19"/>
        </w:rPr>
        <w:t xml:space="preserve"> </w:t>
      </w:r>
      <w:r>
        <w:rPr>
          <w:rFonts w:ascii="Microsoft YaHei" w:eastAsia="Microsoft YaHei" w:hAnsi="Microsoft YaHei" w:cs="Microsoft YaHei"/>
          <w:spacing w:val="16"/>
          <w:position w:val="-2"/>
          <w:sz w:val="19"/>
          <w:szCs w:val="19"/>
        </w:rPr>
        <w:t>0</w:t>
      </w:r>
      <w:r>
        <w:rPr>
          <w:rFonts w:ascii="Microsoft YaHei" w:eastAsia="Microsoft YaHei" w:hAnsi="Microsoft YaHei" w:cs="Microsoft YaHei"/>
          <w:spacing w:val="-8"/>
          <w:position w:val="-2"/>
          <w:sz w:val="19"/>
          <w:szCs w:val="19"/>
        </w:rPr>
        <w:t xml:space="preserve"> </w:t>
      </w:r>
      <w:r>
        <w:rPr>
          <w:rFonts w:ascii="Microsoft YaHei" w:eastAsia="Microsoft YaHei" w:hAnsi="Microsoft YaHei" w:cs="Microsoft YaHei"/>
          <w:spacing w:val="16"/>
          <w:position w:val="-2"/>
          <w:sz w:val="19"/>
          <w:szCs w:val="19"/>
        </w:rPr>
        <w:t>m</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6"/>
          <w:sz w:val="19"/>
          <w:szCs w:val="19"/>
        </w:rPr>
        <w:t>当天花板(或顶板)的高</w:t>
      </w:r>
      <w:r>
        <w:rPr>
          <w:rFonts w:ascii="Microsoft YaHei" w:eastAsia="Microsoft YaHei" w:hAnsi="Microsoft YaHei" w:cs="Microsoft YaHei"/>
          <w:spacing w:val="16"/>
          <w:sz w:val="19"/>
          <w:szCs w:val="19"/>
        </w:rPr>
        <w:t>度无法满足要求时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6"/>
          <w:sz w:val="19"/>
          <w:szCs w:val="19"/>
        </w:rPr>
        <w:t xml:space="preserve">,应在图 </w:t>
      </w:r>
      <w:r>
        <w:rPr>
          <w:rFonts w:ascii="Microsoft YaHei" w:eastAsia="Microsoft YaHei" w:hAnsi="Microsoft YaHei" w:cs="Microsoft YaHei"/>
          <w:spacing w:val="16"/>
          <w:position w:val="-2"/>
          <w:sz w:val="19"/>
          <w:szCs w:val="19"/>
        </w:rPr>
        <w:t>2</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spacing w:val="16"/>
          <w:sz w:val="19"/>
          <w:szCs w:val="19"/>
        </w:rPr>
        <w:t xml:space="preserve">中 </w:t>
      </w:r>
      <w:r>
        <w:rPr>
          <w:rFonts w:ascii="Microsoft YaHei" w:eastAsia="Microsoft YaHei" w:hAnsi="Microsoft YaHei" w:cs="Microsoft YaHei"/>
          <w:spacing w:val="16"/>
          <w:position w:val="-2"/>
          <w:sz w:val="19"/>
          <w:szCs w:val="19"/>
        </w:rPr>
        <w:t>C</w:t>
      </w:r>
      <w:r>
        <w:rPr>
          <w:rFonts w:ascii="Microsoft YaHei" w:eastAsia="Microsoft YaHei" w:hAnsi="Microsoft YaHei" w:cs="Microsoft YaHei"/>
          <w:spacing w:val="-17"/>
          <w:position w:val="-2"/>
          <w:sz w:val="19"/>
          <w:szCs w:val="19"/>
        </w:rPr>
        <w:t xml:space="preserve"> </w:t>
      </w:r>
      <w:r>
        <w:rPr>
          <w:rFonts w:ascii="Microsoft YaHei" w:eastAsia="Microsoft YaHei" w:hAnsi="Microsoft YaHei" w:cs="Microsoft YaHei"/>
          <w:spacing w:val="16"/>
          <w:sz w:val="19"/>
          <w:szCs w:val="19"/>
        </w:rPr>
        <w:t xml:space="preserve">和 </w:t>
      </w:r>
      <w:r>
        <w:rPr>
          <w:rFonts w:ascii="Microsoft YaHei" w:eastAsia="Microsoft YaHei" w:hAnsi="Microsoft YaHei" w:cs="Microsoft YaHei"/>
          <w:spacing w:val="16"/>
          <w:position w:val="-2"/>
          <w:sz w:val="19"/>
          <w:szCs w:val="19"/>
        </w:rPr>
        <w:t xml:space="preserve">D </w:t>
      </w:r>
      <w:r>
        <w:rPr>
          <w:rFonts w:ascii="Microsoft YaHei" w:eastAsia="Microsoft YaHei" w:hAnsi="Microsoft YaHei" w:cs="Microsoft YaHei"/>
          <w:spacing w:val="16"/>
          <w:sz w:val="19"/>
          <w:szCs w:val="19"/>
        </w:rPr>
        <w:t>的位置设置标志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6"/>
          <w:sz w:val="19"/>
          <w:szCs w:val="19"/>
        </w:rPr>
        <w:t xml:space="preserve">,标志牌的中心点距地面高度 </w:t>
      </w:r>
      <w:r>
        <w:rPr>
          <w:rFonts w:ascii="Microsoft YaHei" w:eastAsia="Microsoft YaHei" w:hAnsi="Microsoft YaHei" w:cs="Microsoft YaHei"/>
          <w:spacing w:val="16"/>
          <w:position w:val="-2"/>
          <w:sz w:val="19"/>
          <w:szCs w:val="19"/>
        </w:rPr>
        <w:t>h</w:t>
      </w:r>
      <w:r>
        <w:rPr>
          <w:rFonts w:ascii="Microsoft YaHei" w:eastAsia="Microsoft YaHei" w:hAnsi="Microsoft YaHei" w:cs="Microsoft YaHei"/>
          <w:spacing w:val="15"/>
          <w:position w:val="-3"/>
          <w:sz w:val="10"/>
          <w:szCs w:val="10"/>
        </w:rPr>
        <w:t>3</w:t>
      </w:r>
      <w:r>
        <w:rPr>
          <w:rFonts w:ascii="Microsoft YaHei" w:eastAsia="Microsoft YaHei" w:hAnsi="Microsoft YaHei" w:cs="Microsoft YaHei"/>
          <w:spacing w:val="4"/>
          <w:position w:val="-3"/>
          <w:sz w:val="10"/>
          <w:szCs w:val="10"/>
        </w:rPr>
        <w:t xml:space="preserve">  </w:t>
      </w:r>
      <w:r>
        <w:rPr>
          <w:rFonts w:ascii="Microsoft YaHei" w:eastAsia="Microsoft YaHei" w:hAnsi="Microsoft YaHei" w:cs="Microsoft YaHei"/>
          <w:spacing w:val="15"/>
          <w:sz w:val="19"/>
          <w:szCs w:val="19"/>
        </w:rPr>
        <w:t>应在</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5"/>
          <w:position w:val="-2"/>
          <w:sz w:val="19"/>
          <w:szCs w:val="19"/>
        </w:rPr>
        <w:t>1.</w:t>
      </w:r>
      <w:r>
        <w:rPr>
          <w:rFonts w:ascii="Microsoft YaHei" w:eastAsia="Microsoft YaHei" w:hAnsi="Microsoft YaHei" w:cs="Microsoft YaHei"/>
          <w:spacing w:val="-21"/>
          <w:position w:val="-2"/>
          <w:sz w:val="19"/>
          <w:szCs w:val="19"/>
        </w:rPr>
        <w:t xml:space="preserve"> </w:t>
      </w:r>
      <w:r>
        <w:rPr>
          <w:rFonts w:ascii="Microsoft YaHei" w:eastAsia="Microsoft YaHei" w:hAnsi="Microsoft YaHei" w:cs="Microsoft YaHei"/>
          <w:spacing w:val="15"/>
          <w:position w:val="-2"/>
          <w:sz w:val="19"/>
          <w:szCs w:val="19"/>
        </w:rPr>
        <w:t>3</w:t>
      </w:r>
      <w:r>
        <w:rPr>
          <w:rFonts w:ascii="Microsoft YaHei" w:eastAsia="Microsoft YaHei" w:hAnsi="Microsoft YaHei" w:cs="Microsoft YaHei"/>
          <w:spacing w:val="-6"/>
          <w:position w:val="-2"/>
          <w:sz w:val="19"/>
          <w:szCs w:val="19"/>
        </w:rPr>
        <w:t xml:space="preserve"> </w:t>
      </w:r>
      <w:r>
        <w:rPr>
          <w:rFonts w:ascii="Microsoft YaHei" w:eastAsia="Microsoft YaHei" w:hAnsi="Microsoft YaHei" w:cs="Microsoft YaHei"/>
          <w:spacing w:val="15"/>
          <w:position w:val="-2"/>
          <w:sz w:val="19"/>
          <w:szCs w:val="19"/>
        </w:rPr>
        <w:t>m~</w:t>
      </w:r>
      <w:r>
        <w:rPr>
          <w:rFonts w:ascii="Microsoft YaHei" w:eastAsia="Microsoft YaHei" w:hAnsi="Microsoft YaHei" w:cs="Microsoft YaHei"/>
          <w:position w:val="-2"/>
          <w:sz w:val="19"/>
          <w:szCs w:val="19"/>
        </w:rPr>
        <w:t xml:space="preserve"> </w:t>
      </w:r>
      <w:r>
        <w:rPr>
          <w:rFonts w:ascii="Microsoft YaHei" w:eastAsia="Microsoft YaHei" w:hAnsi="Microsoft YaHei" w:cs="Microsoft YaHei"/>
          <w:spacing w:val="10"/>
          <w:position w:val="-1"/>
          <w:sz w:val="19"/>
          <w:szCs w:val="19"/>
        </w:rPr>
        <w:t>1.</w:t>
      </w:r>
      <w:r>
        <w:rPr>
          <w:rFonts w:ascii="Microsoft YaHei" w:eastAsia="Microsoft YaHei" w:hAnsi="Microsoft YaHei" w:cs="Microsoft YaHei"/>
          <w:spacing w:val="-25"/>
          <w:position w:val="-1"/>
          <w:sz w:val="19"/>
          <w:szCs w:val="19"/>
        </w:rPr>
        <w:t xml:space="preserve"> </w:t>
      </w:r>
      <w:r>
        <w:rPr>
          <w:rFonts w:ascii="Microsoft YaHei" w:eastAsia="Microsoft YaHei" w:hAnsi="Microsoft YaHei" w:cs="Microsoft YaHei"/>
          <w:spacing w:val="10"/>
          <w:position w:val="-1"/>
          <w:sz w:val="19"/>
          <w:szCs w:val="19"/>
        </w:rPr>
        <w:t>5</w:t>
      </w:r>
      <w:r>
        <w:rPr>
          <w:rFonts w:ascii="Microsoft YaHei" w:eastAsia="Microsoft YaHei" w:hAnsi="Microsoft YaHei" w:cs="Microsoft YaHei"/>
          <w:spacing w:val="-12"/>
          <w:position w:val="-1"/>
          <w:sz w:val="19"/>
          <w:szCs w:val="19"/>
        </w:rPr>
        <w:t xml:space="preserve"> </w:t>
      </w:r>
      <w:r>
        <w:rPr>
          <w:rFonts w:ascii="Microsoft YaHei" w:eastAsia="Microsoft YaHei" w:hAnsi="Microsoft YaHei" w:cs="Microsoft YaHei"/>
          <w:spacing w:val="10"/>
          <w:position w:val="-1"/>
          <w:sz w:val="19"/>
          <w:szCs w:val="19"/>
        </w:rPr>
        <w:t>m</w:t>
      </w:r>
      <w:r>
        <w:rPr>
          <w:rFonts w:ascii="Microsoft YaHei" w:eastAsia="Microsoft YaHei" w:hAnsi="Microsoft YaHei" w:cs="Microsoft YaHei"/>
          <w:spacing w:val="-29"/>
          <w:position w:val="-1"/>
          <w:sz w:val="19"/>
          <w:szCs w:val="19"/>
        </w:rPr>
        <w:t xml:space="preserve"> </w:t>
      </w:r>
      <w:r>
        <w:rPr>
          <w:rFonts w:ascii="Microsoft YaHei" w:eastAsia="Microsoft YaHei" w:hAnsi="Microsoft YaHei" w:cs="Microsoft YaHei"/>
          <w:spacing w:val="10"/>
          <w:position w:val="1"/>
          <w:sz w:val="19"/>
          <w:szCs w:val="19"/>
        </w:rPr>
        <w:t>,</w:t>
      </w:r>
      <w:r>
        <w:rPr>
          <w:rFonts w:ascii="Microsoft YaHei" w:eastAsia="Microsoft YaHei" w:hAnsi="Microsoft YaHei" w:cs="Microsoft YaHei"/>
          <w:spacing w:val="10"/>
          <w:sz w:val="19"/>
          <w:szCs w:val="19"/>
        </w:rPr>
        <w:t xml:space="preserve">侧边距门框边缘 </w:t>
      </w:r>
      <w:r>
        <w:rPr>
          <w:rFonts w:ascii="Microsoft YaHei" w:eastAsia="Microsoft YaHei" w:hAnsi="Microsoft YaHei" w:cs="Microsoft YaHei"/>
          <w:spacing w:val="10"/>
          <w:position w:val="-1"/>
          <w:sz w:val="19"/>
          <w:szCs w:val="19"/>
        </w:rPr>
        <w:t>d</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10"/>
          <w:sz w:val="19"/>
          <w:szCs w:val="19"/>
        </w:rPr>
        <w:t xml:space="preserve">应在 </w:t>
      </w:r>
      <w:r>
        <w:rPr>
          <w:rFonts w:ascii="Microsoft YaHei" w:eastAsia="Microsoft YaHei" w:hAnsi="Microsoft YaHei" w:cs="Microsoft YaHei"/>
          <w:spacing w:val="10"/>
          <w:position w:val="-1"/>
          <w:sz w:val="19"/>
          <w:szCs w:val="19"/>
        </w:rPr>
        <w:t>0.</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10"/>
          <w:position w:val="-1"/>
          <w:sz w:val="19"/>
          <w:szCs w:val="19"/>
        </w:rPr>
        <w:t>10</w:t>
      </w:r>
      <w:r>
        <w:rPr>
          <w:rFonts w:ascii="Microsoft YaHei" w:eastAsia="Microsoft YaHei" w:hAnsi="Microsoft YaHei" w:cs="Microsoft YaHei"/>
          <w:spacing w:val="-12"/>
          <w:position w:val="-1"/>
          <w:sz w:val="19"/>
          <w:szCs w:val="19"/>
        </w:rPr>
        <w:t xml:space="preserve"> </w:t>
      </w:r>
      <w:r>
        <w:rPr>
          <w:rFonts w:ascii="Microsoft YaHei" w:eastAsia="Microsoft YaHei" w:hAnsi="Microsoft YaHei" w:cs="Microsoft YaHei"/>
          <w:spacing w:val="10"/>
          <w:position w:val="-1"/>
          <w:sz w:val="19"/>
          <w:szCs w:val="19"/>
        </w:rPr>
        <w:t>m</w:t>
      </w:r>
      <w:r>
        <w:rPr>
          <w:rFonts w:ascii="Microsoft YaHei" w:eastAsia="Microsoft YaHei" w:hAnsi="Microsoft YaHei" w:cs="Microsoft YaHei"/>
          <w:spacing w:val="9"/>
          <w:position w:val="-1"/>
          <w:sz w:val="19"/>
          <w:szCs w:val="19"/>
        </w:rPr>
        <w:t>~0.</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9"/>
          <w:position w:val="-1"/>
          <w:sz w:val="19"/>
          <w:szCs w:val="19"/>
        </w:rPr>
        <w:t>15</w:t>
      </w:r>
      <w:r>
        <w:rPr>
          <w:rFonts w:ascii="Microsoft YaHei" w:eastAsia="Microsoft YaHei" w:hAnsi="Microsoft YaHei" w:cs="Microsoft YaHei"/>
          <w:spacing w:val="-12"/>
          <w:position w:val="-1"/>
          <w:sz w:val="19"/>
          <w:szCs w:val="19"/>
        </w:rPr>
        <w:t xml:space="preserve"> </w:t>
      </w:r>
      <w:r>
        <w:rPr>
          <w:rFonts w:ascii="Microsoft YaHei" w:eastAsia="Microsoft YaHei" w:hAnsi="Microsoft YaHei" w:cs="Microsoft YaHei"/>
          <w:spacing w:val="9"/>
          <w:position w:val="-1"/>
          <w:sz w:val="19"/>
          <w:szCs w:val="19"/>
        </w:rPr>
        <w:t>m</w:t>
      </w:r>
      <w:r>
        <w:rPr>
          <w:rFonts w:ascii="Microsoft YaHei" w:eastAsia="Microsoft YaHei" w:hAnsi="Microsoft YaHei" w:cs="Microsoft YaHei"/>
          <w:spacing w:val="9"/>
          <w:position w:val="1"/>
          <w:sz w:val="19"/>
          <w:szCs w:val="19"/>
        </w:rPr>
        <w:t>。</w:t>
      </w:r>
    </w:p>
    <w:p>
      <w:pPr>
        <w:pStyle w:val="Normal1"/>
        <w:spacing w:line="5366" w:lineRule="exact"/>
        <w:ind w:firstLine="3210"/>
      </w:pPr>
      <w:r>
        <w:rPr>
          <w:position w:val="-107"/>
        </w:rPr>
        <w:drawing>
          <wp:inline distT="0" distB="0" distL="0" distR="0">
            <wp:extent cx="3339655" cy="340743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xmlns:r="http://schemas.openxmlformats.org/officeDocument/2006/relationships" r:embed="rId25"/>
                    <a:stretch>
                      <a:fillRect/>
                    </a:stretch>
                  </pic:blipFill>
                  <pic:spPr>
                    <a:xfrm>
                      <a:off x="0" y="0"/>
                      <a:ext cx="3339655" cy="3407435"/>
                    </a:xfrm>
                    <a:prstGeom prst="rect">
                      <a:avLst/>
                    </a:prstGeom>
                  </pic:spPr>
                </pic:pic>
              </a:graphicData>
            </a:graphic>
          </wp:inline>
        </w:drawing>
      </w:r>
    </w:p>
    <w:p>
      <w:pPr>
        <w:pStyle w:val="Normal1"/>
        <w:spacing w:before="151" w:line="210" w:lineRule="auto"/>
        <w:ind w:left="3063"/>
        <w:rPr>
          <w:rFonts w:ascii="SimHei" w:eastAsia="SimHei" w:hAnsi="SimHei" w:cs="SimHei"/>
          <w:sz w:val="19"/>
          <w:szCs w:val="19"/>
        </w:rPr>
      </w:pPr>
      <w:r>
        <w:rPr>
          <w:rFonts w:ascii="SimHei" w:eastAsia="SimHei" w:hAnsi="SimHei" w:cs="SimHei"/>
          <w:spacing w:val="8"/>
          <w:sz w:val="19"/>
          <w:szCs w:val="19"/>
        </w:rPr>
        <w:t>图</w:t>
      </w:r>
      <w:r>
        <w:rPr>
          <w:rFonts w:ascii="SimHei" w:eastAsia="SimHei" w:hAnsi="SimHei" w:cs="SimHei"/>
          <w:spacing w:val="-27"/>
          <w:sz w:val="19"/>
          <w:szCs w:val="19"/>
        </w:rPr>
        <w:t xml:space="preserve"> </w:t>
      </w:r>
      <w:r>
        <w:rPr>
          <w:rFonts w:ascii="Microsoft YaHei" w:eastAsia="Microsoft YaHei" w:hAnsi="Microsoft YaHei" w:cs="Microsoft YaHei"/>
          <w:spacing w:val="8"/>
          <w:position w:val="-2"/>
          <w:sz w:val="19"/>
          <w:szCs w:val="19"/>
        </w:rPr>
        <w:t xml:space="preserve">2   </w:t>
      </w:r>
      <w:r>
        <w:rPr>
          <w:rFonts w:ascii="SimHei" w:eastAsia="SimHei" w:hAnsi="SimHei" w:cs="SimHei"/>
          <w:spacing w:val="8"/>
          <w:sz w:val="19"/>
          <w:szCs w:val="19"/>
        </w:rPr>
        <w:t>设置在门框边缘两侧或门的上部的</w:t>
      </w:r>
      <w:r>
        <w:rPr>
          <w:rFonts w:ascii="Microsoft YaHei" w:eastAsia="Microsoft YaHei" w:hAnsi="Microsoft YaHei" w:cs="Microsoft YaHei"/>
          <w:spacing w:val="8"/>
          <w:sz w:val="19"/>
          <w:szCs w:val="19"/>
        </w:rPr>
        <w:t>“</w:t>
      </w:r>
      <w:r>
        <w:rPr>
          <w:rFonts w:ascii="SimHei" w:eastAsia="SimHei" w:hAnsi="SimHei" w:cs="SimHei"/>
          <w:spacing w:val="8"/>
          <w:sz w:val="19"/>
          <w:szCs w:val="19"/>
        </w:rPr>
        <w:t>安全出</w:t>
      </w:r>
      <w:r>
        <w:rPr>
          <w:rFonts w:ascii="SimHei" w:eastAsia="SimHei" w:hAnsi="SimHei" w:cs="SimHei"/>
          <w:spacing w:val="-49"/>
          <w:sz w:val="19"/>
          <w:szCs w:val="19"/>
        </w:rPr>
        <w:t xml:space="preserve"> </w:t>
      </w:r>
      <w:r>
        <w:rPr>
          <w:rFonts w:ascii="SimHei" w:eastAsia="SimHei" w:hAnsi="SimHei" w:cs="SimHei"/>
          <w:spacing w:val="8"/>
          <w:sz w:val="19"/>
          <w:szCs w:val="19"/>
        </w:rPr>
        <w:t>口</w:t>
      </w:r>
      <w:r>
        <w:rPr>
          <w:rFonts w:ascii="Microsoft YaHei" w:eastAsia="Microsoft YaHei" w:hAnsi="Microsoft YaHei" w:cs="Microsoft YaHei"/>
          <w:spacing w:val="8"/>
          <w:sz w:val="19"/>
          <w:szCs w:val="19"/>
        </w:rPr>
        <w:t>”</w:t>
      </w:r>
      <w:r>
        <w:rPr>
          <w:rFonts w:ascii="SimHei" w:eastAsia="SimHei" w:hAnsi="SimHei" w:cs="SimHei"/>
          <w:spacing w:val="7"/>
          <w:sz w:val="19"/>
          <w:szCs w:val="19"/>
        </w:rPr>
        <w:t>标志示例</w:t>
      </w:r>
    </w:p>
    <w:p>
      <w:pPr>
        <w:pStyle w:val="Normal1"/>
        <w:spacing w:before="175" w:line="229" w:lineRule="auto"/>
        <w:ind w:left="1239" w:right="47" w:hanging="1"/>
        <w:jc w:val="both"/>
        <w:rPr>
          <w:rFonts w:ascii="Microsoft YaHei" w:eastAsia="Microsoft YaHei" w:hAnsi="Microsoft YaHei" w:cs="Microsoft YaHei"/>
          <w:sz w:val="19"/>
          <w:szCs w:val="19"/>
        </w:rPr>
      </w:pPr>
      <w:r>
        <w:rPr>
          <w:rFonts w:ascii="Microsoft YaHei" w:eastAsia="Microsoft YaHei" w:hAnsi="Microsoft YaHei" w:cs="Microsoft YaHei"/>
          <w:spacing w:val="8"/>
          <w:position w:val="-2"/>
          <w:sz w:val="19"/>
          <w:szCs w:val="19"/>
        </w:rPr>
        <w:t>6.2.</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8"/>
          <w:position w:val="-2"/>
          <w:sz w:val="19"/>
          <w:szCs w:val="19"/>
        </w:rPr>
        <w:t xml:space="preserve">1.2   </w:t>
      </w:r>
      <w:r>
        <w:rPr>
          <w:rFonts w:ascii="Microsoft YaHei" w:eastAsia="Microsoft YaHei" w:hAnsi="Microsoft YaHei" w:cs="Microsoft YaHei"/>
          <w:spacing w:val="8"/>
          <w:sz w:val="19"/>
          <w:szCs w:val="19"/>
        </w:rPr>
        <w:t>疏散通道中</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8"/>
          <w:sz w:val="19"/>
          <w:szCs w:val="19"/>
        </w:rPr>
        <w:t>,应在通道墙</w:t>
      </w:r>
      <w:r>
        <w:rPr>
          <w:rFonts w:ascii="Microsoft YaHei" w:eastAsia="Microsoft YaHei" w:hAnsi="Microsoft YaHei" w:cs="Microsoft YaHei"/>
          <w:spacing w:val="7"/>
          <w:sz w:val="19"/>
          <w:szCs w:val="19"/>
        </w:rPr>
        <w:t>面或地面上</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7"/>
          <w:sz w:val="19"/>
          <w:szCs w:val="19"/>
        </w:rPr>
        <w:t>、疏散通道转角正对的拐弯处墙面上设置</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7"/>
          <w:sz w:val="19"/>
          <w:szCs w:val="19"/>
        </w:rPr>
        <w:t>“安全出 口</w:t>
      </w:r>
      <w:r>
        <w:rPr>
          <w:rFonts w:ascii="Microsoft YaHei" w:eastAsia="Microsoft YaHei" w:hAnsi="Microsoft YaHei" w:cs="Microsoft YaHei"/>
          <w:spacing w:val="-34"/>
          <w:sz w:val="19"/>
          <w:szCs w:val="19"/>
        </w:rPr>
        <w:t xml:space="preserve"> </w:t>
      </w:r>
      <w:r>
        <w:rPr>
          <w:rFonts w:ascii="Microsoft YaHei" w:eastAsia="Microsoft YaHei" w:hAnsi="Microsoft YaHei" w:cs="Microsoft YaHei"/>
          <w:spacing w:val="7"/>
          <w:sz w:val="19"/>
          <w:szCs w:val="19"/>
        </w:rPr>
        <w:t>”及其</w:t>
      </w:r>
      <w:r>
        <w:rPr>
          <w:rFonts w:ascii="Microsoft YaHei" w:eastAsia="Microsoft YaHei" w:hAnsi="Microsoft YaHei" w:cs="Microsoft YaHei"/>
          <w:spacing w:val="17"/>
          <w:sz w:val="19"/>
          <w:szCs w:val="19"/>
        </w:rPr>
        <w:t>组合使用的方向辅助标志</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17"/>
          <w:sz w:val="19"/>
          <w:szCs w:val="19"/>
        </w:rPr>
        <w:t xml:space="preserve">,如图 </w:t>
      </w:r>
      <w:r>
        <w:rPr>
          <w:rFonts w:ascii="Microsoft YaHei" w:eastAsia="Microsoft YaHei" w:hAnsi="Microsoft YaHei" w:cs="Microsoft YaHei"/>
          <w:spacing w:val="17"/>
          <w:position w:val="-2"/>
          <w:sz w:val="19"/>
          <w:szCs w:val="19"/>
        </w:rPr>
        <w:t>3</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7"/>
          <w:sz w:val="19"/>
          <w:szCs w:val="19"/>
        </w:rPr>
        <w:t xml:space="preserve">和图 </w:t>
      </w:r>
      <w:r>
        <w:rPr>
          <w:rFonts w:ascii="Microsoft YaHei" w:eastAsia="Microsoft YaHei" w:hAnsi="Microsoft YaHei" w:cs="Microsoft YaHei"/>
          <w:spacing w:val="17"/>
          <w:position w:val="-2"/>
          <w:sz w:val="19"/>
          <w:szCs w:val="19"/>
        </w:rPr>
        <w:t>4</w:t>
      </w:r>
      <w:r>
        <w:rPr>
          <w:rFonts w:ascii="Microsoft YaHei" w:eastAsia="Microsoft YaHei" w:hAnsi="Microsoft YaHei" w:cs="Microsoft YaHei"/>
          <w:spacing w:val="17"/>
          <w:sz w:val="19"/>
          <w:szCs w:val="19"/>
        </w:rPr>
        <w:t>所示</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7"/>
          <w:sz w:val="19"/>
          <w:szCs w:val="19"/>
        </w:rPr>
        <w:t xml:space="preserve">。标志牌的间距应不大于 </w:t>
      </w:r>
      <w:r>
        <w:rPr>
          <w:rFonts w:ascii="Microsoft YaHei" w:eastAsia="Microsoft YaHei" w:hAnsi="Microsoft YaHei" w:cs="Microsoft YaHei"/>
          <w:spacing w:val="17"/>
          <w:position w:val="-2"/>
          <w:sz w:val="19"/>
          <w:szCs w:val="19"/>
        </w:rPr>
        <w:t>20</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7"/>
          <w:sz w:val="19"/>
          <w:szCs w:val="19"/>
        </w:rPr>
        <w:t>m;对于袋形走道</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,应不大于</w:t>
      </w:r>
      <w:r>
        <w:rPr>
          <w:rFonts w:ascii="Microsoft YaHei" w:eastAsia="Microsoft YaHei" w:hAnsi="Microsoft YaHei" w:cs="Microsoft YaHei"/>
          <w:spacing w:val="15"/>
          <w:position w:val="-2"/>
          <w:sz w:val="19"/>
          <w:szCs w:val="19"/>
        </w:rPr>
        <w:t>10</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5"/>
          <w:sz w:val="19"/>
          <w:szCs w:val="19"/>
        </w:rPr>
        <w:t>m;在通道转角区</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,应不大于</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5"/>
          <w:position w:val="-2"/>
          <w:sz w:val="19"/>
          <w:szCs w:val="19"/>
        </w:rPr>
        <w:t>1.</w:t>
      </w:r>
      <w:r>
        <w:rPr>
          <w:rFonts w:ascii="Microsoft YaHei" w:eastAsia="Microsoft YaHei" w:hAnsi="Microsoft YaHei" w:cs="Microsoft YaHei"/>
          <w:spacing w:val="-30"/>
          <w:position w:val="-2"/>
          <w:sz w:val="19"/>
          <w:szCs w:val="19"/>
        </w:rPr>
        <w:t xml:space="preserve"> </w:t>
      </w:r>
      <w:r>
        <w:rPr>
          <w:rFonts w:ascii="Microsoft YaHei" w:eastAsia="Microsoft YaHei" w:hAnsi="Microsoft YaHei" w:cs="Microsoft YaHei"/>
          <w:spacing w:val="15"/>
          <w:position w:val="-2"/>
          <w:sz w:val="19"/>
          <w:szCs w:val="19"/>
        </w:rPr>
        <w:t>0</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5"/>
          <w:position w:val="-2"/>
          <w:sz w:val="19"/>
          <w:szCs w:val="19"/>
        </w:rPr>
        <w:t>m</w:t>
      </w:r>
      <w:r>
        <w:rPr>
          <w:rFonts w:ascii="Microsoft YaHei" w:eastAsia="Microsoft YaHei" w:hAnsi="Microsoft YaHei" w:cs="Microsoft YaHei"/>
          <w:spacing w:val="15"/>
          <w:sz w:val="19"/>
          <w:szCs w:val="19"/>
        </w:rPr>
        <w:t>。设置在墙</w:t>
      </w:r>
      <w:r>
        <w:rPr>
          <w:rFonts w:ascii="Microsoft YaHei" w:eastAsia="Microsoft YaHei" w:hAnsi="Microsoft YaHei" w:cs="Microsoft YaHei"/>
          <w:spacing w:val="14"/>
          <w:sz w:val="19"/>
          <w:szCs w:val="19"/>
        </w:rPr>
        <w:t>面上的标志牌上边缘距地面的高度应不大于</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30"/>
          <w:position w:val="-2"/>
          <w:sz w:val="19"/>
          <w:szCs w:val="19"/>
        </w:rPr>
        <w:t xml:space="preserve"> </w:t>
      </w:r>
      <w:r>
        <w:rPr>
          <w:rFonts w:ascii="Microsoft YaHei" w:eastAsia="Microsoft YaHei" w:hAnsi="Microsoft YaHei" w:cs="Microsoft YaHei"/>
          <w:spacing w:val="14"/>
          <w:position w:val="-2"/>
          <w:sz w:val="19"/>
          <w:szCs w:val="19"/>
        </w:rPr>
        <w:t>0</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4"/>
          <w:position w:val="-2"/>
          <w:sz w:val="19"/>
          <w:szCs w:val="19"/>
        </w:rPr>
        <w:t>m</w:t>
      </w:r>
      <w:r>
        <w:rPr>
          <w:rFonts w:ascii="Microsoft YaHei" w:eastAsia="Microsoft YaHei" w:hAnsi="Microsoft YaHei" w:cs="Microsoft YaHei"/>
          <w:spacing w:val="14"/>
          <w:sz w:val="19"/>
          <w:szCs w:val="19"/>
        </w:rPr>
        <w:t>。</w:t>
      </w:r>
    </w:p>
    <w:p>
      <w:pPr>
        <w:pStyle w:val="Normal1"/>
        <w:spacing w:line="229" w:lineRule="auto"/>
        <w:rPr>
          <w:rFonts w:ascii="Microsoft YaHei" w:eastAsia="Microsoft YaHei" w:hAnsi="Microsoft YaHei" w:cs="Microsoft YaHei"/>
          <w:sz w:val="19"/>
          <w:szCs w:val="19"/>
        </w:rPr>
        <w:sectPr>
          <w:footerReference w:type="default" r:id="rId26"/>
          <w:pgSz w:w="11907" w:h="16841"/>
          <w:pgMar w:top="119" w:right="1225" w:bottom="1293"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bookmarkStart w:id="13" w:name="bookmark22"/>
      <w:bookmarkEnd w:id="13"/>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92" w:lineRule="auto"/>
      </w:pPr>
    </w:p>
    <w:p>
      <w:pPr>
        <w:pStyle w:val="Normal1"/>
        <w:spacing w:line="5285" w:lineRule="exact"/>
        <w:ind w:firstLine="3151"/>
      </w:pPr>
      <w:r>
        <w:rPr>
          <w:position w:val="-105"/>
        </w:rPr>
        <w:drawing>
          <wp:inline distT="0" distB="0" distL="0" distR="0">
            <wp:extent cx="3213950" cy="335567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xmlns:r="http://schemas.openxmlformats.org/officeDocument/2006/relationships" r:embed="rId27"/>
                    <a:stretch>
                      <a:fillRect/>
                    </a:stretch>
                  </pic:blipFill>
                  <pic:spPr>
                    <a:xfrm>
                      <a:off x="0" y="0"/>
                      <a:ext cx="3213950" cy="3355670"/>
                    </a:xfrm>
                    <a:prstGeom prst="rect">
                      <a:avLst/>
                    </a:prstGeom>
                  </pic:spPr>
                </pic:pic>
              </a:graphicData>
            </a:graphic>
          </wp:inline>
        </w:drawing>
      </w:r>
    </w:p>
    <w:p>
      <w:pPr>
        <w:pStyle w:val="Normal1"/>
        <w:spacing w:before="257" w:line="208" w:lineRule="auto"/>
        <w:ind w:left="1962"/>
        <w:rPr>
          <w:rFonts w:ascii="SimHei" w:eastAsia="SimHei" w:hAnsi="SimHei" w:cs="SimHei"/>
          <w:sz w:val="19"/>
          <w:szCs w:val="19"/>
        </w:rPr>
      </w:pPr>
      <w:r>
        <w:rPr>
          <w:rFonts w:ascii="SimHei" w:eastAsia="SimHei" w:hAnsi="SimHei" w:cs="SimHei"/>
          <w:spacing w:val="11"/>
          <w:sz w:val="19"/>
          <w:szCs w:val="19"/>
        </w:rPr>
        <w:t>图</w:t>
      </w:r>
      <w:r>
        <w:rPr>
          <w:rFonts w:ascii="SimHei" w:eastAsia="SimHei" w:hAnsi="SimHei" w:cs="SimHei"/>
          <w:spacing w:val="-25"/>
          <w:sz w:val="19"/>
          <w:szCs w:val="19"/>
        </w:rPr>
        <w:t xml:space="preserve"> </w:t>
      </w:r>
      <w:r>
        <w:rPr>
          <w:rFonts w:ascii="Microsoft YaHei" w:eastAsia="Microsoft YaHei" w:hAnsi="Microsoft YaHei" w:cs="Microsoft YaHei"/>
          <w:spacing w:val="11"/>
          <w:position w:val="-2"/>
          <w:sz w:val="19"/>
          <w:szCs w:val="19"/>
        </w:rPr>
        <w:t xml:space="preserve">3   </w:t>
      </w:r>
      <w:r>
        <w:rPr>
          <w:rFonts w:ascii="SimHei" w:eastAsia="SimHei" w:hAnsi="SimHei" w:cs="SimHei"/>
          <w:spacing w:val="11"/>
          <w:sz w:val="19"/>
          <w:szCs w:val="19"/>
        </w:rPr>
        <w:t>设置在通道两侧及疏散通道轴线正</w:t>
      </w:r>
      <w:r>
        <w:rPr>
          <w:rFonts w:ascii="SimHei" w:eastAsia="SimHei" w:hAnsi="SimHei" w:cs="SimHei"/>
          <w:spacing w:val="10"/>
          <w:sz w:val="19"/>
          <w:szCs w:val="19"/>
        </w:rPr>
        <w:t>对的拐弯处墙面上的</w:t>
      </w:r>
      <w:r>
        <w:rPr>
          <w:rFonts w:ascii="Microsoft YaHei" w:eastAsia="Microsoft YaHei" w:hAnsi="Microsoft YaHei" w:cs="Microsoft YaHei"/>
          <w:spacing w:val="10"/>
          <w:sz w:val="19"/>
          <w:szCs w:val="19"/>
        </w:rPr>
        <w:t>“</w:t>
      </w:r>
      <w:r>
        <w:rPr>
          <w:rFonts w:ascii="SimHei" w:eastAsia="SimHei" w:hAnsi="SimHei" w:cs="SimHei"/>
          <w:spacing w:val="10"/>
          <w:sz w:val="19"/>
          <w:szCs w:val="19"/>
        </w:rPr>
        <w:t>安全出</w:t>
      </w:r>
      <w:r>
        <w:rPr>
          <w:rFonts w:ascii="SimHei" w:eastAsia="SimHei" w:hAnsi="SimHei" w:cs="SimHei"/>
          <w:spacing w:val="-49"/>
          <w:sz w:val="19"/>
          <w:szCs w:val="19"/>
        </w:rPr>
        <w:t xml:space="preserve"> </w:t>
      </w:r>
      <w:r>
        <w:rPr>
          <w:rFonts w:ascii="SimHei" w:eastAsia="SimHei" w:hAnsi="SimHei" w:cs="SimHei"/>
          <w:spacing w:val="10"/>
          <w:sz w:val="19"/>
          <w:szCs w:val="19"/>
        </w:rPr>
        <w:t>口</w:t>
      </w:r>
      <w:r>
        <w:rPr>
          <w:rFonts w:ascii="Microsoft YaHei" w:eastAsia="Microsoft YaHei" w:hAnsi="Microsoft YaHei" w:cs="Microsoft YaHei"/>
          <w:spacing w:val="10"/>
          <w:sz w:val="19"/>
          <w:szCs w:val="19"/>
        </w:rPr>
        <w:t>”</w:t>
      </w:r>
      <w:r>
        <w:rPr>
          <w:rFonts w:ascii="SimHei" w:eastAsia="SimHei" w:hAnsi="SimHei" w:cs="SimHei"/>
          <w:spacing w:val="10"/>
          <w:sz w:val="19"/>
          <w:szCs w:val="19"/>
        </w:rPr>
        <w:t>标志示例</w:t>
      </w:r>
    </w:p>
    <w:p>
      <w:pPr>
        <w:pStyle w:val="Normal1"/>
        <w:spacing w:before="173" w:line="5366" w:lineRule="exact"/>
        <w:ind w:firstLine="3695"/>
      </w:pPr>
      <w:r>
        <w:rPr>
          <w:position w:val="-107"/>
        </w:rPr>
        <w:drawing>
          <wp:inline distT="0" distB="0" distL="0" distR="0">
            <wp:extent cx="2523845" cy="340743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xmlns:r="http://schemas.openxmlformats.org/officeDocument/2006/relationships" r:embed="rId28"/>
                    <a:stretch>
                      <a:fillRect/>
                    </a:stretch>
                  </pic:blipFill>
                  <pic:spPr>
                    <a:xfrm>
                      <a:off x="0" y="0"/>
                      <a:ext cx="2523845" cy="3407435"/>
                    </a:xfrm>
                    <a:prstGeom prst="rect">
                      <a:avLst/>
                    </a:prstGeom>
                  </pic:spPr>
                </pic:pic>
              </a:graphicData>
            </a:graphic>
          </wp:inline>
        </w:drawing>
      </w:r>
    </w:p>
    <w:p>
      <w:pPr>
        <w:pStyle w:val="Normal1"/>
        <w:spacing w:before="256" w:line="210" w:lineRule="auto"/>
        <w:ind w:left="3744"/>
        <w:rPr>
          <w:rFonts w:ascii="SimHei" w:eastAsia="SimHei" w:hAnsi="SimHei" w:cs="SimHei"/>
          <w:sz w:val="19"/>
          <w:szCs w:val="19"/>
        </w:rPr>
      </w:pPr>
      <w:r>
        <w:rPr>
          <w:rFonts w:ascii="SimHei" w:eastAsia="SimHei" w:hAnsi="SimHei" w:cs="SimHei"/>
          <w:spacing w:val="3"/>
          <w:sz w:val="19"/>
          <w:szCs w:val="19"/>
        </w:rPr>
        <w:t>图</w:t>
      </w:r>
      <w:r>
        <w:rPr>
          <w:rFonts w:ascii="SimHei" w:eastAsia="SimHei" w:hAnsi="SimHei" w:cs="SimHei"/>
          <w:spacing w:val="-14"/>
          <w:sz w:val="19"/>
          <w:szCs w:val="19"/>
        </w:rPr>
        <w:t xml:space="preserve"> </w:t>
      </w:r>
      <w:r>
        <w:rPr>
          <w:rFonts w:ascii="Microsoft YaHei" w:eastAsia="Microsoft YaHei" w:hAnsi="Microsoft YaHei" w:cs="Microsoft YaHei"/>
          <w:spacing w:val="3"/>
          <w:position w:val="-2"/>
          <w:sz w:val="19"/>
          <w:szCs w:val="19"/>
        </w:rPr>
        <w:t xml:space="preserve">4   </w:t>
      </w:r>
      <w:r>
        <w:rPr>
          <w:rFonts w:ascii="SimHei" w:eastAsia="SimHei" w:hAnsi="SimHei" w:cs="SimHei"/>
          <w:spacing w:val="3"/>
          <w:sz w:val="19"/>
          <w:szCs w:val="19"/>
        </w:rPr>
        <w:t>设置在地面上的</w:t>
      </w:r>
      <w:r>
        <w:rPr>
          <w:rFonts w:ascii="Microsoft YaHei" w:eastAsia="Microsoft YaHei" w:hAnsi="Microsoft YaHei" w:cs="Microsoft YaHei"/>
          <w:spacing w:val="3"/>
          <w:sz w:val="19"/>
          <w:szCs w:val="19"/>
        </w:rPr>
        <w:t>“</w:t>
      </w:r>
      <w:r>
        <w:rPr>
          <w:rFonts w:ascii="SimHei" w:eastAsia="SimHei" w:hAnsi="SimHei" w:cs="SimHei"/>
          <w:spacing w:val="3"/>
          <w:sz w:val="19"/>
          <w:szCs w:val="19"/>
        </w:rPr>
        <w:t>安全出</w:t>
      </w:r>
      <w:r>
        <w:rPr>
          <w:rFonts w:ascii="SimHei" w:eastAsia="SimHei" w:hAnsi="SimHei" w:cs="SimHei"/>
          <w:spacing w:val="-49"/>
          <w:sz w:val="19"/>
          <w:szCs w:val="19"/>
        </w:rPr>
        <w:t xml:space="preserve"> </w:t>
      </w:r>
      <w:r>
        <w:rPr>
          <w:rFonts w:ascii="SimHei" w:eastAsia="SimHei" w:hAnsi="SimHei" w:cs="SimHei"/>
          <w:spacing w:val="3"/>
          <w:sz w:val="19"/>
          <w:szCs w:val="19"/>
        </w:rPr>
        <w:t>口</w:t>
      </w:r>
      <w:r>
        <w:rPr>
          <w:rFonts w:ascii="Microsoft YaHei" w:eastAsia="Microsoft YaHei" w:hAnsi="Microsoft YaHei" w:cs="Microsoft YaHei"/>
          <w:spacing w:val="3"/>
          <w:sz w:val="19"/>
          <w:szCs w:val="19"/>
        </w:rPr>
        <w:t>”</w:t>
      </w:r>
      <w:r>
        <w:rPr>
          <w:rFonts w:ascii="SimHei" w:eastAsia="SimHei" w:hAnsi="SimHei" w:cs="SimHei"/>
          <w:spacing w:val="3"/>
          <w:sz w:val="19"/>
          <w:szCs w:val="19"/>
        </w:rPr>
        <w:t>标志示例</w:t>
      </w:r>
    </w:p>
    <w:p>
      <w:pPr>
        <w:pStyle w:val="Normal1"/>
        <w:spacing w:before="177" w:line="229" w:lineRule="auto"/>
        <w:ind w:left="1083" w:hanging="2"/>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6.2.</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7"/>
          <w:position w:val="-2"/>
          <w:sz w:val="19"/>
          <w:szCs w:val="19"/>
        </w:rPr>
        <w:t>1.3</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7"/>
          <w:sz w:val="19"/>
          <w:szCs w:val="19"/>
        </w:rPr>
        <w:t>悬挂安装在室内的标志牌下边缘距地面</w:t>
      </w:r>
      <w:r>
        <w:rPr>
          <w:rFonts w:ascii="Microsoft YaHei" w:eastAsia="Microsoft YaHei" w:hAnsi="Microsoft YaHei" w:cs="Microsoft YaHei"/>
          <w:spacing w:val="16"/>
          <w:sz w:val="19"/>
          <w:szCs w:val="19"/>
        </w:rPr>
        <w:t>的高度应不小于</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6"/>
          <w:position w:val="-2"/>
          <w:sz w:val="19"/>
          <w:szCs w:val="19"/>
        </w:rPr>
        <w:t>2.</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16"/>
          <w:position w:val="-2"/>
          <w:sz w:val="19"/>
          <w:szCs w:val="19"/>
        </w:rPr>
        <w:t>0</w:t>
      </w:r>
      <w:r>
        <w:rPr>
          <w:rFonts w:ascii="Microsoft YaHei" w:eastAsia="Microsoft YaHei" w:hAnsi="Microsoft YaHei" w:cs="Microsoft YaHei"/>
          <w:spacing w:val="-6"/>
          <w:position w:val="-2"/>
          <w:sz w:val="19"/>
          <w:szCs w:val="19"/>
        </w:rPr>
        <w:t xml:space="preserve"> </w:t>
      </w:r>
      <w:r>
        <w:rPr>
          <w:rFonts w:ascii="Microsoft YaHei" w:eastAsia="Microsoft YaHei" w:hAnsi="Microsoft YaHei" w:cs="Microsoft YaHei"/>
          <w:spacing w:val="16"/>
          <w:position w:val="-2"/>
          <w:sz w:val="19"/>
          <w:szCs w:val="19"/>
        </w:rPr>
        <w:t>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6"/>
          <w:sz w:val="19"/>
          <w:szCs w:val="19"/>
        </w:rPr>
        <w:t>,标志牌的上边缘距天花板(或</w:t>
      </w:r>
      <w:r>
        <w:rPr>
          <w:rFonts w:ascii="Microsoft YaHei" w:eastAsia="Microsoft YaHei" w:hAnsi="Microsoft YaHei" w:cs="Microsoft YaHei"/>
          <w:spacing w:val="13"/>
          <w:sz w:val="19"/>
          <w:szCs w:val="19"/>
        </w:rPr>
        <w:t xml:space="preserve">顶板)高 </w:t>
      </w:r>
      <w:r>
        <w:rPr>
          <w:rFonts w:ascii="Microsoft YaHei" w:eastAsia="Microsoft YaHei" w:hAnsi="Microsoft YaHei" w:cs="Microsoft YaHei"/>
          <w:spacing w:val="13"/>
          <w:position w:val="-2"/>
          <w:sz w:val="19"/>
          <w:szCs w:val="19"/>
        </w:rPr>
        <w:t>h</w:t>
      </w:r>
      <w:r>
        <w:rPr>
          <w:rFonts w:ascii="Microsoft YaHei" w:eastAsia="Microsoft YaHei" w:hAnsi="Microsoft YaHei" w:cs="Microsoft YaHei"/>
          <w:spacing w:val="13"/>
          <w:position w:val="-3"/>
          <w:sz w:val="10"/>
          <w:szCs w:val="10"/>
        </w:rPr>
        <w:t xml:space="preserve">1  </w:t>
      </w:r>
      <w:r>
        <w:rPr>
          <w:rFonts w:ascii="Microsoft YaHei" w:eastAsia="Microsoft YaHei" w:hAnsi="Microsoft YaHei" w:cs="Microsoft YaHei"/>
          <w:spacing w:val="13"/>
          <w:sz w:val="19"/>
          <w:szCs w:val="19"/>
        </w:rPr>
        <w:t xml:space="preserve">应不小于 </w:t>
      </w:r>
      <w:r>
        <w:rPr>
          <w:rFonts w:ascii="Microsoft YaHei" w:eastAsia="Microsoft YaHei" w:hAnsi="Microsoft YaHei" w:cs="Microsoft YaHei"/>
          <w:spacing w:val="13"/>
          <w:position w:val="-2"/>
          <w:sz w:val="19"/>
          <w:szCs w:val="19"/>
        </w:rPr>
        <w:t>0.</w:t>
      </w:r>
      <w:r>
        <w:rPr>
          <w:rFonts w:ascii="Microsoft YaHei" w:eastAsia="Microsoft YaHei" w:hAnsi="Microsoft YaHei" w:cs="Microsoft YaHei"/>
          <w:spacing w:val="-25"/>
          <w:position w:val="-2"/>
          <w:sz w:val="19"/>
          <w:szCs w:val="19"/>
        </w:rPr>
        <w:t xml:space="preserve"> </w:t>
      </w: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3"/>
          <w:position w:val="-2"/>
          <w:sz w:val="19"/>
          <w:szCs w:val="19"/>
        </w:rPr>
        <w:t>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3"/>
          <w:position w:val="1"/>
          <w:sz w:val="19"/>
          <w:szCs w:val="19"/>
        </w:rPr>
        <w:t>,</w:t>
      </w:r>
      <w:r>
        <w:rPr>
          <w:rFonts w:ascii="Microsoft YaHei" w:eastAsia="Microsoft YaHei" w:hAnsi="Microsoft YaHei" w:cs="Microsoft YaHei"/>
          <w:spacing w:val="12"/>
          <w:sz w:val="19"/>
          <w:szCs w:val="19"/>
        </w:rPr>
        <w:t xml:space="preserve">如图 </w:t>
      </w:r>
      <w:r>
        <w:rPr>
          <w:rFonts w:ascii="Microsoft YaHei" w:eastAsia="Microsoft YaHei" w:hAnsi="Microsoft YaHei" w:cs="Microsoft YaHei"/>
          <w:spacing w:val="12"/>
          <w:position w:val="-2"/>
          <w:sz w:val="19"/>
          <w:szCs w:val="19"/>
        </w:rPr>
        <w:t>5</w:t>
      </w:r>
      <w:r>
        <w:rPr>
          <w:rFonts w:ascii="Microsoft YaHei" w:eastAsia="Microsoft YaHei" w:hAnsi="Microsoft YaHei" w:cs="Microsoft YaHei"/>
          <w:spacing w:val="12"/>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position w:val="1"/>
          <w:sz w:val="19"/>
          <w:szCs w:val="19"/>
        </w:rPr>
        <w:t>。</w:t>
      </w:r>
    </w:p>
    <w:p>
      <w:pPr>
        <w:pStyle w:val="Normal1"/>
        <w:spacing w:line="229" w:lineRule="auto"/>
        <w:rPr>
          <w:rFonts w:ascii="Microsoft YaHei" w:eastAsia="Microsoft YaHei" w:hAnsi="Microsoft YaHei" w:cs="Microsoft YaHei"/>
          <w:sz w:val="19"/>
          <w:szCs w:val="19"/>
        </w:rPr>
        <w:sectPr>
          <w:footerReference w:type="default" r:id="rId29"/>
          <w:pgSz w:w="11907" w:h="16841"/>
          <w:pgMar w:top="119" w:right="1430" w:bottom="1293"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jc w:val="right"/>
        <w:rPr>
          <w:rFonts w:ascii="Microsoft YaHei" w:eastAsia="Microsoft YaHei" w:hAnsi="Microsoft YaHei" w:cs="Microsoft YaHei"/>
          <w:sz w:val="19"/>
          <w:szCs w:val="19"/>
        </w:rPr>
      </w:pPr>
      <w:bookmarkStart w:id="14" w:name="bookmark23"/>
      <w:bookmarkEnd w:id="14"/>
      <w:r>
        <w:rPr>
          <w:rFonts w:ascii="Microsoft YaHei" w:eastAsia="Microsoft YaHei" w:hAnsi="Microsoft YaHei" w:cs="Microsoft YaHei"/>
          <w:spacing w:val="-1"/>
          <w:sz w:val="19"/>
          <w:szCs w:val="19"/>
        </w:rPr>
        <w:t>GB</w:t>
      </w:r>
      <w:r>
        <w:rPr>
          <w:rFonts w:ascii="Microsoft YaHei" w:eastAsia="Microsoft YaHei" w:hAnsi="Microsoft YaHei" w:cs="Microsoft YaHei"/>
          <w:spacing w:val="61"/>
          <w:sz w:val="19"/>
          <w:szCs w:val="19"/>
        </w:rPr>
        <w:t xml:space="preserve"> </w:t>
      </w:r>
      <w:r>
        <w:rPr>
          <w:rFonts w:ascii="Microsoft YaHei" w:eastAsia="Microsoft YaHei" w:hAnsi="Microsoft YaHei" w:cs="Microsoft YaHei"/>
          <w:spacing w:val="-1"/>
          <w:sz w:val="19"/>
          <w:szCs w:val="19"/>
        </w:rPr>
        <w:t>13495.3—2026</w:t>
      </w:r>
    </w:p>
    <w:p>
      <w:pPr>
        <w:pStyle w:val="BodyText0"/>
        <w:spacing w:line="292" w:lineRule="auto"/>
      </w:pPr>
    </w:p>
    <w:p>
      <w:pPr>
        <w:pStyle w:val="Normal1"/>
        <w:spacing w:line="4695" w:lineRule="exact"/>
        <w:ind w:firstLine="3881"/>
      </w:pPr>
      <w:r>
        <w:rPr>
          <w:position w:val="-93"/>
        </w:rPr>
        <w:drawing>
          <wp:inline distT="0" distB="0" distL="0" distR="0">
            <wp:extent cx="2486875" cy="298104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xmlns:r="http://schemas.openxmlformats.org/officeDocument/2006/relationships" r:embed="rId30"/>
                    <a:stretch>
                      <a:fillRect/>
                    </a:stretch>
                  </pic:blipFill>
                  <pic:spPr>
                    <a:xfrm>
                      <a:off x="0" y="0"/>
                      <a:ext cx="2486875" cy="2981045"/>
                    </a:xfrm>
                    <a:prstGeom prst="rect">
                      <a:avLst/>
                    </a:prstGeom>
                  </pic:spPr>
                </pic:pic>
              </a:graphicData>
            </a:graphic>
          </wp:inline>
        </w:drawing>
      </w:r>
    </w:p>
    <w:p>
      <w:pPr>
        <w:pStyle w:val="Normal1"/>
        <w:spacing w:before="256" w:line="223" w:lineRule="auto"/>
        <w:ind w:left="4216"/>
        <w:rPr>
          <w:rFonts w:ascii="SimHei" w:eastAsia="SimHei" w:hAnsi="SimHei" w:cs="SimHei"/>
          <w:sz w:val="19"/>
          <w:szCs w:val="19"/>
        </w:rPr>
      </w:pPr>
      <w:r>
        <w:rPr>
          <w:rFonts w:ascii="SimHei" w:eastAsia="SimHei" w:hAnsi="SimHei" w:cs="SimHei"/>
          <w:spacing w:val="16"/>
          <w:sz w:val="19"/>
          <w:szCs w:val="19"/>
        </w:rPr>
        <w:t>图</w:t>
      </w:r>
      <w:r>
        <w:rPr>
          <w:rFonts w:ascii="SimHei" w:eastAsia="SimHei" w:hAnsi="SimHei" w:cs="SimHei"/>
          <w:spacing w:val="-22"/>
          <w:sz w:val="19"/>
          <w:szCs w:val="19"/>
        </w:rPr>
        <w:t xml:space="preserve"> </w:t>
      </w:r>
      <w:r>
        <w:rPr>
          <w:rFonts w:ascii="Microsoft YaHei" w:eastAsia="Microsoft YaHei" w:hAnsi="Microsoft YaHei" w:cs="Microsoft YaHei"/>
          <w:spacing w:val="16"/>
          <w:position w:val="-2"/>
          <w:sz w:val="19"/>
          <w:szCs w:val="19"/>
        </w:rPr>
        <w:t>5</w:t>
      </w:r>
      <w:r>
        <w:rPr>
          <w:rFonts w:ascii="Microsoft YaHei" w:eastAsia="Microsoft YaHei" w:hAnsi="Microsoft YaHei" w:cs="Microsoft YaHei"/>
          <w:spacing w:val="3"/>
          <w:position w:val="-2"/>
          <w:sz w:val="19"/>
          <w:szCs w:val="19"/>
        </w:rPr>
        <w:t xml:space="preserve">   </w:t>
      </w:r>
      <w:r>
        <w:rPr>
          <w:rFonts w:ascii="SimHei" w:eastAsia="SimHei" w:hAnsi="SimHei" w:cs="SimHei"/>
          <w:spacing w:val="16"/>
          <w:sz w:val="19"/>
          <w:szCs w:val="19"/>
        </w:rPr>
        <w:t>在室内悬挂安装的标志牌示例</w:t>
      </w:r>
    </w:p>
    <w:p>
      <w:pPr>
        <w:pStyle w:val="Normal1"/>
        <w:spacing w:before="168" w:line="223" w:lineRule="auto"/>
        <w:ind w:left="1238"/>
        <w:rPr>
          <w:rFonts w:ascii="SimHei" w:eastAsia="SimHei" w:hAnsi="SimHei" w:cs="SimHei"/>
          <w:sz w:val="19"/>
          <w:szCs w:val="19"/>
        </w:rPr>
      </w:pPr>
      <w:r>
        <w:rPr>
          <w:rFonts w:ascii="Microsoft YaHei" w:eastAsia="Microsoft YaHei" w:hAnsi="Microsoft YaHei" w:cs="Microsoft YaHei"/>
          <w:spacing w:val="13"/>
          <w:position w:val="-2"/>
          <w:sz w:val="19"/>
          <w:szCs w:val="19"/>
        </w:rPr>
        <w:t xml:space="preserve">6.2.2   </w:t>
      </w:r>
      <w:r>
        <w:rPr>
          <w:rFonts w:ascii="SimHei" w:eastAsia="SimHei" w:hAnsi="SimHei" w:cs="SimHei"/>
          <w:spacing w:val="13"/>
          <w:sz w:val="19"/>
          <w:szCs w:val="19"/>
        </w:rPr>
        <w:t>其他消防安全标志的设置</w:t>
      </w:r>
    </w:p>
    <w:p>
      <w:pPr>
        <w:pStyle w:val="Normal1"/>
        <w:spacing w:before="178" w:line="215" w:lineRule="auto"/>
        <w:ind w:left="1255" w:right="47" w:hanging="17"/>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6.2.2.</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7"/>
          <w:position w:val="-2"/>
          <w:sz w:val="19"/>
          <w:szCs w:val="19"/>
        </w:rPr>
        <w:t>1</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7"/>
          <w:sz w:val="19"/>
          <w:szCs w:val="19"/>
        </w:rPr>
        <w:t>疏散通道内设置的灭火设备标志应采用悬挂安装方</w:t>
      </w:r>
      <w:r>
        <w:rPr>
          <w:rFonts w:ascii="Microsoft YaHei" w:eastAsia="Microsoft YaHei" w:hAnsi="Microsoft YaHei" w:cs="Microsoft YaHei"/>
          <w:spacing w:val="16"/>
          <w:sz w:val="19"/>
          <w:szCs w:val="19"/>
        </w:rPr>
        <w:t>式</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6"/>
          <w:sz w:val="19"/>
          <w:szCs w:val="19"/>
        </w:rPr>
        <w:t>,标志牌所在平面应与疏散方向垂直</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,如</w:t>
      </w:r>
      <w:r>
        <w:rPr>
          <w:rFonts w:ascii="Microsoft YaHei" w:eastAsia="Microsoft YaHei" w:hAnsi="Microsoft YaHei" w:cs="Microsoft YaHei"/>
          <w:spacing w:val="12"/>
          <w:sz w:val="19"/>
          <w:szCs w:val="19"/>
        </w:rPr>
        <w:t>图</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12"/>
          <w:sz w:val="19"/>
          <w:szCs w:val="19"/>
        </w:rPr>
        <w:t>所示</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sz w:val="19"/>
          <w:szCs w:val="19"/>
        </w:rPr>
        <w:t>;悬挂安装高度不能满足</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2"/>
          <w:position w:val="-2"/>
          <w:sz w:val="19"/>
          <w:szCs w:val="19"/>
        </w:rPr>
        <w:t>2.</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2"/>
          <w:position w:val="-2"/>
          <w:sz w:val="19"/>
          <w:szCs w:val="19"/>
        </w:rPr>
        <w:t>2.</w:t>
      </w:r>
      <w:r>
        <w:rPr>
          <w:rFonts w:ascii="Microsoft YaHei" w:eastAsia="Microsoft YaHei" w:hAnsi="Microsoft YaHei" w:cs="Microsoft YaHei"/>
          <w:spacing w:val="-26"/>
          <w:position w:val="-2"/>
          <w:sz w:val="19"/>
          <w:szCs w:val="19"/>
        </w:rPr>
        <w:t xml:space="preserve"> </w:t>
      </w:r>
      <w:r>
        <w:rPr>
          <w:rFonts w:ascii="Microsoft YaHei" w:eastAsia="Microsoft YaHei" w:hAnsi="Microsoft YaHei" w:cs="Microsoft YaHei"/>
          <w:spacing w:val="12"/>
          <w:position w:val="-2"/>
          <w:sz w:val="19"/>
          <w:szCs w:val="19"/>
        </w:rPr>
        <w:t>3</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spacing w:val="12"/>
          <w:sz w:val="19"/>
          <w:szCs w:val="19"/>
        </w:rPr>
        <w:t>的要求时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,应附着安装在墙面上</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sz w:val="19"/>
          <w:szCs w:val="19"/>
        </w:rPr>
        <w:t>。</w:t>
      </w:r>
    </w:p>
    <w:p>
      <w:pPr>
        <w:pStyle w:val="Normal1"/>
        <w:spacing w:line="6154" w:lineRule="exact"/>
        <w:ind w:firstLine="2880"/>
      </w:pPr>
      <w:r>
        <w:rPr>
          <w:position w:val="-123"/>
        </w:rPr>
        <w:drawing>
          <wp:inline distT="0" distB="0" distL="0" distR="0">
            <wp:extent cx="3758653" cy="3907764"/>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xmlns:r="http://schemas.openxmlformats.org/officeDocument/2006/relationships" r:embed="rId31"/>
                    <a:stretch>
                      <a:fillRect/>
                    </a:stretch>
                  </pic:blipFill>
                  <pic:spPr>
                    <a:xfrm>
                      <a:off x="0" y="0"/>
                      <a:ext cx="3758653" cy="3907764"/>
                    </a:xfrm>
                    <a:prstGeom prst="rect">
                      <a:avLst/>
                    </a:prstGeom>
                  </pic:spPr>
                </pic:pic>
              </a:graphicData>
            </a:graphic>
          </wp:inline>
        </w:drawing>
      </w:r>
    </w:p>
    <w:p>
      <w:pPr>
        <w:pStyle w:val="Normal1"/>
        <w:spacing w:before="101" w:line="202" w:lineRule="auto"/>
        <w:ind w:left="4591"/>
        <w:rPr>
          <w:rFonts w:ascii="SimHei" w:eastAsia="SimHei" w:hAnsi="SimHei" w:cs="SimHei"/>
          <w:sz w:val="16"/>
          <w:szCs w:val="16"/>
        </w:rPr>
      </w:pPr>
      <w:r>
        <w:rPr>
          <w:rFonts w:ascii="Microsoft YaHei" w:eastAsia="Microsoft YaHei" w:hAnsi="Microsoft YaHei" w:cs="Microsoft YaHei"/>
          <w:spacing w:val="16"/>
          <w:position w:val="-2"/>
          <w:sz w:val="16"/>
          <w:szCs w:val="16"/>
        </w:rPr>
        <w:t>a</w:t>
      </w:r>
      <w:r>
        <w:rPr>
          <w:rFonts w:ascii="Microsoft YaHei" w:eastAsia="Microsoft YaHei" w:hAnsi="Microsoft YaHei" w:cs="Microsoft YaHei"/>
          <w:spacing w:val="16"/>
          <w:sz w:val="16"/>
          <w:szCs w:val="16"/>
        </w:rPr>
        <w:t>)</w:t>
      </w:r>
      <w:r>
        <w:rPr>
          <w:rFonts w:ascii="Microsoft YaHei" w:eastAsia="Microsoft YaHei" w:hAnsi="Microsoft YaHei" w:cs="Microsoft YaHei"/>
          <w:spacing w:val="5"/>
          <w:sz w:val="16"/>
          <w:szCs w:val="16"/>
        </w:rPr>
        <w:t xml:space="preserve">    </w:t>
      </w:r>
      <w:r>
        <w:rPr>
          <w:rFonts w:ascii="SimHei" w:eastAsia="SimHei" w:hAnsi="SimHei" w:cs="SimHei"/>
          <w:spacing w:val="16"/>
          <w:sz w:val="16"/>
          <w:szCs w:val="16"/>
        </w:rPr>
        <w:t>悬挂安装在疏散通道墙面上</w:t>
      </w:r>
    </w:p>
    <w:p>
      <w:pPr>
        <w:pStyle w:val="Normal1"/>
        <w:spacing w:before="190" w:line="223" w:lineRule="auto"/>
        <w:ind w:left="3692"/>
        <w:rPr>
          <w:rFonts w:ascii="SimHei" w:eastAsia="SimHei" w:hAnsi="SimHei" w:cs="SimHei"/>
          <w:sz w:val="19"/>
          <w:szCs w:val="19"/>
        </w:rPr>
      </w:pPr>
      <w:r>
        <w:rPr>
          <w:rFonts w:ascii="SimHei" w:eastAsia="SimHei" w:hAnsi="SimHei" w:cs="SimHei"/>
          <w:spacing w:val="15"/>
          <w:sz w:val="19"/>
          <w:szCs w:val="19"/>
        </w:rPr>
        <w:t>图</w:t>
      </w:r>
      <w:r>
        <w:rPr>
          <w:rFonts w:ascii="SimHei" w:eastAsia="SimHei" w:hAnsi="SimHei" w:cs="SimHei"/>
          <w:spacing w:val="-18"/>
          <w:sz w:val="19"/>
          <w:szCs w:val="19"/>
        </w:rPr>
        <w:t xml:space="preserve"> </w:t>
      </w:r>
      <w:r>
        <w:rPr>
          <w:rFonts w:ascii="Microsoft YaHei" w:eastAsia="Microsoft YaHei" w:hAnsi="Microsoft YaHei" w:cs="Microsoft YaHei"/>
          <w:spacing w:val="15"/>
          <w:position w:val="-2"/>
          <w:sz w:val="19"/>
          <w:szCs w:val="19"/>
        </w:rPr>
        <w:t xml:space="preserve">6   </w:t>
      </w:r>
      <w:r>
        <w:rPr>
          <w:rFonts w:ascii="SimHei" w:eastAsia="SimHei" w:hAnsi="SimHei" w:cs="SimHei"/>
          <w:spacing w:val="15"/>
          <w:sz w:val="19"/>
          <w:szCs w:val="19"/>
        </w:rPr>
        <w:t>疏散通道内悬挂安装的灭火设备标志示例</w:t>
      </w:r>
    </w:p>
    <w:p>
      <w:pPr>
        <w:pStyle w:val="Normal1"/>
        <w:spacing w:line="223" w:lineRule="auto"/>
        <w:rPr>
          <w:rFonts w:ascii="SimHei" w:eastAsia="SimHei" w:hAnsi="SimHei" w:cs="SimHei"/>
          <w:sz w:val="19"/>
          <w:szCs w:val="19"/>
        </w:rPr>
        <w:sectPr>
          <w:footerReference w:type="default" r:id="rId32"/>
          <w:pgSz w:w="11907" w:h="16841"/>
          <w:pgMar w:top="119" w:right="1225" w:bottom="1293"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88" w:lineRule="auto"/>
      </w:pPr>
    </w:p>
    <w:p>
      <w:pPr>
        <w:pStyle w:val="BodyText0"/>
        <w:spacing w:line="288" w:lineRule="auto"/>
      </w:pPr>
    </w:p>
    <w:p>
      <w:pPr>
        <w:pStyle w:val="Normal1"/>
        <w:spacing w:line="4675" w:lineRule="exact"/>
        <w:ind w:firstLine="3553"/>
      </w:pPr>
      <w:r>
        <w:rPr>
          <w:position w:val="-93"/>
        </w:rPr>
        <w:drawing>
          <wp:inline distT="0" distB="0" distL="0" distR="0">
            <wp:extent cx="2702534" cy="2968713"/>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xmlns:r="http://schemas.openxmlformats.org/officeDocument/2006/relationships" r:embed="rId33"/>
                    <a:stretch>
                      <a:fillRect/>
                    </a:stretch>
                  </pic:blipFill>
                  <pic:spPr>
                    <a:xfrm>
                      <a:off x="0" y="0"/>
                      <a:ext cx="2702534" cy="2968713"/>
                    </a:xfrm>
                    <a:prstGeom prst="rect">
                      <a:avLst/>
                    </a:prstGeom>
                  </pic:spPr>
                </pic:pic>
              </a:graphicData>
            </a:graphic>
          </wp:inline>
        </w:drawing>
      </w:r>
    </w:p>
    <w:p>
      <w:pPr>
        <w:pStyle w:val="BodyText0"/>
        <w:spacing w:line="320" w:lineRule="auto"/>
      </w:pPr>
    </w:p>
    <w:p>
      <w:pPr>
        <w:pStyle w:val="Normal1"/>
        <w:spacing w:before="69" w:line="202" w:lineRule="auto"/>
        <w:ind w:left="4070"/>
        <w:rPr>
          <w:rFonts w:ascii="Microsoft YaHei" w:eastAsia="Microsoft YaHei" w:hAnsi="Microsoft YaHei" w:cs="Microsoft YaHei"/>
          <w:sz w:val="16"/>
          <w:szCs w:val="16"/>
        </w:rPr>
      </w:pPr>
      <w:r>
        <w:rPr>
          <w:rFonts w:ascii="Microsoft YaHei" w:eastAsia="Microsoft YaHei" w:hAnsi="Microsoft YaHei" w:cs="Microsoft YaHei"/>
          <w:spacing w:val="18"/>
          <w:sz w:val="16"/>
          <w:szCs w:val="16"/>
        </w:rPr>
        <w:t>b)</w:t>
      </w:r>
      <w:r>
        <w:rPr>
          <w:rFonts w:ascii="Microsoft YaHei" w:eastAsia="Microsoft YaHei" w:hAnsi="Microsoft YaHei" w:cs="Microsoft YaHei"/>
          <w:spacing w:val="6"/>
          <w:sz w:val="16"/>
          <w:szCs w:val="16"/>
        </w:rPr>
        <w:t xml:space="preserve">    </w:t>
      </w:r>
      <w:r>
        <w:rPr>
          <w:rFonts w:ascii="SimHei" w:eastAsia="SimHei" w:hAnsi="SimHei" w:cs="SimHei"/>
          <w:spacing w:val="18"/>
          <w:sz w:val="16"/>
          <w:szCs w:val="16"/>
        </w:rPr>
        <w:t>悬挂安装在疏散通道天花板</w:t>
      </w:r>
      <w:r>
        <w:rPr>
          <w:rFonts w:ascii="Microsoft YaHei" w:eastAsia="Microsoft YaHei" w:hAnsi="Microsoft YaHei" w:cs="Microsoft YaHei"/>
          <w:spacing w:val="18"/>
          <w:sz w:val="16"/>
          <w:szCs w:val="16"/>
        </w:rPr>
        <w:t>(</w:t>
      </w:r>
      <w:r>
        <w:rPr>
          <w:rFonts w:ascii="SimHei" w:eastAsia="SimHei" w:hAnsi="SimHei" w:cs="SimHei"/>
          <w:spacing w:val="18"/>
          <w:sz w:val="16"/>
          <w:szCs w:val="16"/>
        </w:rPr>
        <w:t>或顶板</w:t>
      </w:r>
      <w:r>
        <w:rPr>
          <w:rFonts w:ascii="Microsoft YaHei" w:eastAsia="Microsoft YaHei" w:hAnsi="Microsoft YaHei" w:cs="Microsoft YaHei"/>
          <w:spacing w:val="18"/>
          <w:sz w:val="16"/>
          <w:szCs w:val="16"/>
        </w:rPr>
        <w:t>)</w:t>
      </w:r>
    </w:p>
    <w:p>
      <w:pPr>
        <w:pStyle w:val="Normal1"/>
        <w:spacing w:before="210" w:line="201" w:lineRule="auto"/>
        <w:ind w:left="3290"/>
        <w:rPr>
          <w:rFonts w:ascii="Microsoft YaHei" w:eastAsia="Microsoft YaHei" w:hAnsi="Microsoft YaHei" w:cs="Microsoft YaHei"/>
          <w:sz w:val="19"/>
          <w:szCs w:val="19"/>
        </w:rPr>
      </w:pPr>
      <w:r>
        <w:rPr>
          <w:rFonts w:ascii="SimHei" w:eastAsia="SimHei" w:hAnsi="SimHei" w:cs="SimHei"/>
          <w:spacing w:val="17"/>
          <w:sz w:val="19"/>
          <w:szCs w:val="19"/>
        </w:rPr>
        <w:t>图</w:t>
      </w:r>
      <w:r>
        <w:rPr>
          <w:rFonts w:ascii="SimHei" w:eastAsia="SimHei" w:hAnsi="SimHei" w:cs="SimHei"/>
          <w:spacing w:val="-25"/>
          <w:sz w:val="19"/>
          <w:szCs w:val="19"/>
        </w:rPr>
        <w:t xml:space="preserve"> </w:t>
      </w:r>
      <w:r>
        <w:rPr>
          <w:rFonts w:ascii="Microsoft YaHei" w:eastAsia="Microsoft YaHei" w:hAnsi="Microsoft YaHei" w:cs="Microsoft YaHei"/>
          <w:spacing w:val="17"/>
          <w:position w:val="-2"/>
          <w:sz w:val="19"/>
          <w:szCs w:val="19"/>
        </w:rPr>
        <w:t>6</w:t>
      </w:r>
      <w:r>
        <w:rPr>
          <w:rFonts w:ascii="Microsoft YaHei" w:eastAsia="Microsoft YaHei" w:hAnsi="Microsoft YaHei" w:cs="Microsoft YaHei"/>
          <w:spacing w:val="5"/>
          <w:position w:val="-2"/>
          <w:sz w:val="19"/>
          <w:szCs w:val="19"/>
        </w:rPr>
        <w:t xml:space="preserve">   </w:t>
      </w:r>
      <w:r>
        <w:rPr>
          <w:rFonts w:ascii="SimHei" w:eastAsia="SimHei" w:hAnsi="SimHei" w:cs="SimHei"/>
          <w:spacing w:val="17"/>
          <w:sz w:val="19"/>
          <w:szCs w:val="19"/>
        </w:rPr>
        <w:t>疏散通道内悬挂安装的灭火设备标志示例</w:t>
      </w:r>
      <w:r>
        <w:rPr>
          <w:rFonts w:ascii="SimHei" w:eastAsia="SimHei" w:hAnsi="SimHei" w:cs="SimHei"/>
          <w:spacing w:val="17"/>
          <w:sz w:val="19"/>
          <w:szCs w:val="19"/>
        </w:rPr>
        <w:t xml:space="preserve"> </w:t>
      </w:r>
      <w:r>
        <w:rPr>
          <w:rFonts w:ascii="Microsoft YaHei" w:eastAsia="Microsoft YaHei" w:hAnsi="Microsoft YaHei" w:cs="Microsoft YaHei"/>
          <w:spacing w:val="16"/>
          <w:sz w:val="19"/>
          <w:szCs w:val="19"/>
        </w:rPr>
        <w:t>(续)</w:t>
      </w:r>
    </w:p>
    <w:p>
      <w:pPr>
        <w:pStyle w:val="Normal1"/>
        <w:spacing w:before="187" w:line="209"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 xml:space="preserve">6.2.2.2   </w:t>
      </w:r>
      <w:r>
        <w:rPr>
          <w:rFonts w:ascii="Microsoft YaHei" w:eastAsia="Microsoft YaHei" w:hAnsi="Microsoft YaHei" w:cs="Microsoft YaHei"/>
          <w:spacing w:val="13"/>
          <w:sz w:val="19"/>
          <w:szCs w:val="19"/>
        </w:rPr>
        <w:t>附着安装在室内墙面等位置的消防安全标志</w:t>
      </w:r>
      <w:r>
        <w:rPr>
          <w:rFonts w:ascii="Microsoft YaHei" w:eastAsia="Microsoft YaHei" w:hAnsi="Microsoft YaHei" w:cs="Microsoft YaHei"/>
          <w:spacing w:val="-1"/>
          <w:sz w:val="19"/>
          <w:szCs w:val="19"/>
        </w:rPr>
        <w:t xml:space="preserve"> </w:t>
      </w:r>
      <w:r>
        <w:rPr>
          <w:rFonts w:ascii="Microsoft YaHei" w:eastAsia="Microsoft YaHei" w:hAnsi="Microsoft YaHei" w:cs="Microsoft YaHei"/>
          <w:spacing w:val="13"/>
          <w:sz w:val="19"/>
          <w:szCs w:val="19"/>
        </w:rPr>
        <w:t xml:space="preserve">,其标志牌中心点距地面高度应在 </w:t>
      </w:r>
      <w:r>
        <w:rPr>
          <w:rFonts w:ascii="Microsoft YaHei" w:eastAsia="Microsoft YaHei" w:hAnsi="Microsoft YaHei" w:cs="Microsoft YaHei"/>
          <w:spacing w:val="13"/>
          <w:position w:val="-2"/>
          <w:sz w:val="19"/>
          <w:szCs w:val="19"/>
        </w:rPr>
        <w:t>1.</w:t>
      </w:r>
      <w:r>
        <w:rPr>
          <w:rFonts w:ascii="Microsoft YaHei" w:eastAsia="Microsoft YaHei" w:hAnsi="Microsoft YaHei" w:cs="Microsoft YaHei"/>
          <w:spacing w:val="-27"/>
          <w:position w:val="-2"/>
          <w:sz w:val="19"/>
          <w:szCs w:val="19"/>
        </w:rPr>
        <w:t xml:space="preserve"> </w:t>
      </w:r>
      <w:r>
        <w:rPr>
          <w:rFonts w:ascii="Microsoft YaHei" w:eastAsia="Microsoft YaHei" w:hAnsi="Microsoft YaHei" w:cs="Microsoft YaHei"/>
          <w:spacing w:val="13"/>
          <w:position w:val="-2"/>
          <w:sz w:val="19"/>
          <w:szCs w:val="19"/>
        </w:rPr>
        <w:t>3</w:t>
      </w:r>
      <w:r>
        <w:rPr>
          <w:rFonts w:ascii="Microsoft YaHei" w:eastAsia="Microsoft YaHei" w:hAnsi="Microsoft YaHei" w:cs="Microsoft YaHei"/>
          <w:spacing w:val="-20"/>
          <w:position w:val="-2"/>
          <w:sz w:val="19"/>
          <w:szCs w:val="19"/>
        </w:rPr>
        <w:t xml:space="preserve"> </w:t>
      </w:r>
      <w:r>
        <w:rPr>
          <w:rFonts w:ascii="Microsoft YaHei" w:eastAsia="Microsoft YaHei" w:hAnsi="Microsoft YaHei" w:cs="Microsoft YaHei"/>
          <w:spacing w:val="13"/>
          <w:position w:val="-2"/>
          <w:sz w:val="19"/>
          <w:szCs w:val="19"/>
        </w:rPr>
        <w:t>m~</w:t>
      </w:r>
      <w:r>
        <w:rPr>
          <w:rFonts w:ascii="Microsoft YaHei" w:eastAsia="Microsoft YaHei" w:hAnsi="Microsoft YaHei" w:cs="Microsoft YaHei"/>
          <w:spacing w:val="-30"/>
          <w:position w:val="-2"/>
          <w:sz w:val="19"/>
          <w:szCs w:val="19"/>
        </w:rPr>
        <w:t xml:space="preserve"> </w:t>
      </w:r>
      <w:r>
        <w:rPr>
          <w:rFonts w:ascii="Microsoft YaHei" w:eastAsia="Microsoft YaHei" w:hAnsi="Microsoft YaHei" w:cs="Microsoft YaHei"/>
          <w:spacing w:val="13"/>
          <w:position w:val="-2"/>
          <w:sz w:val="19"/>
          <w:szCs w:val="19"/>
        </w:rPr>
        <w:t>1.</w:t>
      </w:r>
      <w:r>
        <w:rPr>
          <w:rFonts w:ascii="Microsoft YaHei" w:eastAsia="Microsoft YaHei" w:hAnsi="Microsoft YaHei" w:cs="Microsoft YaHei"/>
          <w:spacing w:val="-25"/>
          <w:position w:val="-2"/>
          <w:sz w:val="19"/>
          <w:szCs w:val="19"/>
        </w:rPr>
        <w:t xml:space="preserve"> </w:t>
      </w:r>
      <w:r>
        <w:rPr>
          <w:rFonts w:ascii="Microsoft YaHei" w:eastAsia="Microsoft YaHei" w:hAnsi="Microsoft YaHei" w:cs="Microsoft YaHei"/>
          <w:spacing w:val="13"/>
          <w:position w:val="-2"/>
          <w:sz w:val="19"/>
          <w:szCs w:val="19"/>
        </w:rPr>
        <w:t>5</w:t>
      </w:r>
      <w:r>
        <w:rPr>
          <w:rFonts w:ascii="Microsoft YaHei" w:eastAsia="Microsoft YaHei" w:hAnsi="Microsoft YaHei" w:cs="Microsoft YaHei"/>
          <w:spacing w:val="-20"/>
          <w:position w:val="-2"/>
          <w:sz w:val="19"/>
          <w:szCs w:val="19"/>
        </w:rPr>
        <w:t xml:space="preserve"> </w:t>
      </w:r>
      <w:r>
        <w:rPr>
          <w:rFonts w:ascii="Microsoft YaHei" w:eastAsia="Microsoft YaHei" w:hAnsi="Microsoft YaHei" w:cs="Microsoft YaHei"/>
          <w:spacing w:val="13"/>
          <w:position w:val="-2"/>
          <w:sz w:val="19"/>
          <w:szCs w:val="19"/>
        </w:rPr>
        <w:t>m</w:t>
      </w:r>
      <w:r>
        <w:rPr>
          <w:rFonts w:ascii="Microsoft YaHei" w:eastAsia="Microsoft YaHei" w:hAnsi="Microsoft YaHei" w:cs="Microsoft YaHei"/>
          <w:spacing w:val="13"/>
          <w:sz w:val="19"/>
          <w:szCs w:val="19"/>
        </w:rPr>
        <w:t>。</w:t>
      </w:r>
    </w:p>
    <w:p>
      <w:pPr>
        <w:pStyle w:val="Normal1"/>
        <w:spacing w:before="44" w:line="247" w:lineRule="auto"/>
        <w:ind w:left="1835" w:right="74" w:hanging="329"/>
        <w:rPr>
          <w:rFonts w:ascii="Microsoft YaHei" w:eastAsia="Microsoft YaHei" w:hAnsi="Microsoft YaHei" w:cs="Microsoft YaHei"/>
          <w:sz w:val="16"/>
          <w:szCs w:val="16"/>
        </w:rPr>
      </w:pPr>
      <w:r>
        <w:rPr>
          <w:rFonts w:ascii="SimHei" w:eastAsia="SimHei" w:hAnsi="SimHei" w:cs="SimHei"/>
          <w:spacing w:val="15"/>
          <w:sz w:val="16"/>
          <w:szCs w:val="16"/>
        </w:rPr>
        <w:t>注</w:t>
      </w:r>
      <w:r>
        <w:rPr>
          <w:rFonts w:ascii="SimHei" w:eastAsia="SimHei" w:hAnsi="SimHei" w:cs="SimHei"/>
          <w:spacing w:val="-26"/>
          <w:sz w:val="16"/>
          <w:szCs w:val="16"/>
        </w:rPr>
        <w:t xml:space="preserve"> </w:t>
      </w:r>
      <w:r>
        <w:rPr>
          <w:rFonts w:ascii="Microsoft YaHei" w:eastAsia="Microsoft YaHei" w:hAnsi="Microsoft YaHei" w:cs="Microsoft YaHei"/>
          <w:spacing w:val="15"/>
          <w:sz w:val="16"/>
          <w:szCs w:val="16"/>
        </w:rPr>
        <w:t>:</w:t>
      </w:r>
      <w:r>
        <w:rPr>
          <w:rFonts w:ascii="Microsoft YaHei" w:eastAsia="Microsoft YaHei" w:hAnsi="Microsoft YaHei" w:cs="Microsoft YaHei"/>
          <w:spacing w:val="24"/>
          <w:sz w:val="16"/>
          <w:szCs w:val="16"/>
        </w:rPr>
        <w:t xml:space="preserve"> </w:t>
      </w:r>
      <w:r>
        <w:rPr>
          <w:rFonts w:ascii="Microsoft YaHei" w:eastAsia="Microsoft YaHei" w:hAnsi="Microsoft YaHei" w:cs="Microsoft YaHei"/>
          <w:spacing w:val="15"/>
          <w:sz w:val="16"/>
          <w:szCs w:val="16"/>
        </w:rPr>
        <w:t>本条规定了其他消防安全标志附着安装在室内墙面等位置时的高度要求</w:t>
      </w:r>
      <w:r>
        <w:rPr>
          <w:rFonts w:ascii="Microsoft YaHei" w:eastAsia="Microsoft YaHei" w:hAnsi="Microsoft YaHei" w:cs="Microsoft YaHei"/>
          <w:spacing w:val="-5"/>
          <w:sz w:val="16"/>
          <w:szCs w:val="16"/>
        </w:rPr>
        <w:t xml:space="preserve"> </w:t>
      </w:r>
      <w:r>
        <w:rPr>
          <w:rFonts w:ascii="Microsoft YaHei" w:eastAsia="Microsoft YaHei" w:hAnsi="Microsoft YaHei" w:cs="Microsoft YaHei"/>
          <w:spacing w:val="15"/>
          <w:sz w:val="16"/>
          <w:szCs w:val="16"/>
        </w:rPr>
        <w:t>,</w:t>
      </w:r>
      <w:r>
        <w:rPr>
          <w:rFonts w:ascii="Microsoft YaHei" w:eastAsia="Microsoft YaHei" w:hAnsi="Microsoft YaHei" w:cs="Microsoft YaHei"/>
          <w:spacing w:val="-28"/>
          <w:sz w:val="16"/>
          <w:szCs w:val="16"/>
        </w:rPr>
        <w:t xml:space="preserve"> </w:t>
      </w:r>
      <w:r>
        <w:rPr>
          <w:rFonts w:ascii="Microsoft YaHei" w:eastAsia="Microsoft YaHei" w:hAnsi="Microsoft YaHei" w:cs="Microsoft YaHei"/>
          <w:spacing w:val="15"/>
          <w:sz w:val="16"/>
          <w:szCs w:val="16"/>
        </w:rPr>
        <w:t>“安全出 口</w:t>
      </w:r>
      <w:r>
        <w:rPr>
          <w:rFonts w:ascii="Microsoft YaHei" w:eastAsia="Microsoft YaHei" w:hAnsi="Microsoft YaHei" w:cs="Microsoft YaHei"/>
          <w:spacing w:val="-26"/>
          <w:sz w:val="16"/>
          <w:szCs w:val="16"/>
        </w:rPr>
        <w:t xml:space="preserve"> </w:t>
      </w:r>
      <w:r>
        <w:rPr>
          <w:rFonts w:ascii="Microsoft YaHei" w:eastAsia="Microsoft YaHei" w:hAnsi="Microsoft YaHei" w:cs="Microsoft YaHei"/>
          <w:spacing w:val="15"/>
          <w:sz w:val="16"/>
          <w:szCs w:val="16"/>
        </w:rPr>
        <w:t>”标志附着安装在室内墙</w:t>
      </w:r>
      <w:r>
        <w:rPr>
          <w:rFonts w:ascii="Microsoft YaHei" w:eastAsia="Microsoft YaHei" w:hAnsi="Microsoft YaHei" w:cs="Microsoft YaHei"/>
          <w:spacing w:val="9"/>
          <w:sz w:val="16"/>
          <w:szCs w:val="16"/>
        </w:rPr>
        <w:t>面时的高度要求见</w:t>
      </w:r>
      <w:r>
        <w:rPr>
          <w:rFonts w:ascii="Microsoft YaHei" w:eastAsia="Microsoft YaHei" w:hAnsi="Microsoft YaHei" w:cs="Microsoft YaHei"/>
          <w:spacing w:val="20"/>
          <w:w w:val="101"/>
          <w:sz w:val="16"/>
          <w:szCs w:val="16"/>
        </w:rPr>
        <w:t xml:space="preserve"> </w:t>
      </w:r>
      <w:r>
        <w:rPr>
          <w:rFonts w:ascii="Microsoft YaHei" w:eastAsia="Microsoft YaHei" w:hAnsi="Microsoft YaHei" w:cs="Microsoft YaHei"/>
          <w:spacing w:val="9"/>
          <w:position w:val="-1"/>
          <w:sz w:val="16"/>
          <w:szCs w:val="16"/>
        </w:rPr>
        <w:t>6.</w:t>
      </w:r>
      <w:r>
        <w:rPr>
          <w:rFonts w:ascii="Microsoft YaHei" w:eastAsia="Microsoft YaHei" w:hAnsi="Microsoft YaHei" w:cs="Microsoft YaHei"/>
          <w:spacing w:val="-24"/>
          <w:position w:val="-1"/>
          <w:sz w:val="16"/>
          <w:szCs w:val="16"/>
        </w:rPr>
        <w:t xml:space="preserve"> </w:t>
      </w:r>
      <w:r>
        <w:rPr>
          <w:rFonts w:ascii="Microsoft YaHei" w:eastAsia="Microsoft YaHei" w:hAnsi="Microsoft YaHei" w:cs="Microsoft YaHei"/>
          <w:spacing w:val="9"/>
          <w:position w:val="-1"/>
          <w:sz w:val="16"/>
          <w:szCs w:val="16"/>
        </w:rPr>
        <w:t>2.</w:t>
      </w:r>
      <w:r>
        <w:rPr>
          <w:rFonts w:ascii="Microsoft YaHei" w:eastAsia="Microsoft YaHei" w:hAnsi="Microsoft YaHei" w:cs="Microsoft YaHei"/>
          <w:spacing w:val="-20"/>
          <w:position w:val="-1"/>
          <w:sz w:val="16"/>
          <w:szCs w:val="16"/>
        </w:rPr>
        <w:t xml:space="preserve"> </w:t>
      </w:r>
      <w:r>
        <w:rPr>
          <w:rFonts w:ascii="Microsoft YaHei" w:eastAsia="Microsoft YaHei" w:hAnsi="Microsoft YaHei" w:cs="Microsoft YaHei"/>
          <w:spacing w:val="9"/>
          <w:position w:val="-1"/>
          <w:sz w:val="16"/>
          <w:szCs w:val="16"/>
        </w:rPr>
        <w:t>1</w:t>
      </w:r>
      <w:r>
        <w:rPr>
          <w:rFonts w:ascii="Microsoft YaHei" w:eastAsia="Microsoft YaHei" w:hAnsi="Microsoft YaHei" w:cs="Microsoft YaHei"/>
          <w:spacing w:val="9"/>
          <w:sz w:val="16"/>
          <w:szCs w:val="16"/>
        </w:rPr>
        <w:t>。</w:t>
      </w:r>
    </w:p>
    <w:p>
      <w:pPr>
        <w:pStyle w:val="Normal1"/>
        <w:spacing w:before="1" w:line="182"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6.2.2.3</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6"/>
          <w:sz w:val="19"/>
          <w:szCs w:val="19"/>
        </w:rPr>
        <w:t>悬挂安装在室内的消防安全标志</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15"/>
          <w:sz w:val="19"/>
          <w:szCs w:val="19"/>
        </w:rPr>
        <w:t xml:space="preserve">其标志牌下边缘距地面高度应不小于 </w:t>
      </w:r>
      <w:r>
        <w:rPr>
          <w:rFonts w:ascii="Microsoft YaHei" w:eastAsia="Microsoft YaHei" w:hAnsi="Microsoft YaHei" w:cs="Microsoft YaHei"/>
          <w:spacing w:val="15"/>
          <w:position w:val="-2"/>
          <w:sz w:val="19"/>
          <w:szCs w:val="19"/>
        </w:rPr>
        <w:t>2.</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5"/>
          <w:position w:val="-2"/>
          <w:sz w:val="19"/>
          <w:szCs w:val="19"/>
        </w:rPr>
        <w:t>0</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spacing w:val="15"/>
          <w:position w:val="-2"/>
          <w:sz w:val="19"/>
          <w:szCs w:val="19"/>
        </w:rPr>
        <w:t>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5"/>
          <w:sz w:val="19"/>
          <w:szCs w:val="19"/>
        </w:rPr>
        <w:t xml:space="preserve">,如图 </w:t>
      </w:r>
      <w:r>
        <w:rPr>
          <w:rFonts w:ascii="Microsoft YaHei" w:eastAsia="Microsoft YaHei" w:hAnsi="Microsoft YaHei" w:cs="Microsoft YaHei"/>
          <w:spacing w:val="15"/>
          <w:position w:val="-2"/>
          <w:sz w:val="19"/>
          <w:szCs w:val="19"/>
        </w:rPr>
        <w:t>5</w:t>
      </w:r>
      <w:r>
        <w:rPr>
          <w:rFonts w:ascii="Microsoft YaHei" w:eastAsia="Microsoft YaHei" w:hAnsi="Microsoft YaHei" w:cs="Microsoft YaHei"/>
          <w:spacing w:val="15"/>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5"/>
          <w:sz w:val="19"/>
          <w:szCs w:val="19"/>
        </w:rPr>
        <w:t>。</w:t>
      </w:r>
    </w:p>
    <w:p>
      <w:pPr>
        <w:pStyle w:val="Normal1"/>
        <w:spacing w:before="195" w:line="223" w:lineRule="auto"/>
        <w:ind w:left="1081"/>
        <w:outlineLvl w:val="1"/>
        <w:rPr>
          <w:rFonts w:ascii="SimHei" w:eastAsia="SimHei" w:hAnsi="SimHei" w:cs="SimHei"/>
          <w:sz w:val="19"/>
          <w:szCs w:val="19"/>
        </w:rPr>
      </w:pPr>
      <w:bookmarkStart w:id="15" w:name="bookmark10"/>
      <w:bookmarkEnd w:id="15"/>
      <w:r>
        <w:rPr>
          <w:rFonts w:ascii="Microsoft YaHei" w:eastAsia="Microsoft YaHei" w:hAnsi="Microsoft YaHei" w:cs="Microsoft YaHei"/>
          <w:spacing w:val="14"/>
          <w:position w:val="-2"/>
          <w:sz w:val="19"/>
          <w:szCs w:val="19"/>
        </w:rPr>
        <w:t xml:space="preserve">6.3   </w:t>
      </w:r>
      <w:r>
        <w:rPr>
          <w:rFonts w:ascii="SimHei" w:eastAsia="SimHei" w:hAnsi="SimHei" w:cs="SimHei"/>
          <w:spacing w:val="14"/>
          <w:sz w:val="19"/>
          <w:szCs w:val="19"/>
        </w:rPr>
        <w:t>室外消防安全标志的设置</w:t>
      </w:r>
    </w:p>
    <w:p>
      <w:pPr>
        <w:pStyle w:val="Normal1"/>
        <w:spacing w:before="177" w:line="209"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4"/>
          <w:position w:val="-2"/>
          <w:sz w:val="19"/>
          <w:szCs w:val="19"/>
        </w:rPr>
        <w:t>6.3.</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4"/>
          <w:sz w:val="19"/>
          <w:szCs w:val="19"/>
        </w:rPr>
        <w:t>室外附着安装在建筑物上的消防安全标志</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4"/>
          <w:sz w:val="19"/>
          <w:szCs w:val="19"/>
        </w:rPr>
        <w:t>,其标志牌中心点距地面高度应不小于</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27"/>
          <w:position w:val="-2"/>
          <w:sz w:val="19"/>
          <w:szCs w:val="19"/>
        </w:rPr>
        <w:t xml:space="preserve"> </w:t>
      </w:r>
      <w:r>
        <w:rPr>
          <w:rFonts w:ascii="Microsoft YaHei" w:eastAsia="Microsoft YaHei" w:hAnsi="Microsoft YaHei" w:cs="Microsoft YaHei"/>
          <w:spacing w:val="14"/>
          <w:position w:val="-2"/>
          <w:sz w:val="19"/>
          <w:szCs w:val="19"/>
        </w:rPr>
        <w:t>3</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spacing w:val="14"/>
          <w:position w:val="-2"/>
          <w:sz w:val="19"/>
          <w:szCs w:val="19"/>
        </w:rPr>
        <w:t>m</w:t>
      </w:r>
      <w:r>
        <w:rPr>
          <w:rFonts w:ascii="Microsoft YaHei" w:eastAsia="Microsoft YaHei" w:hAnsi="Microsoft YaHei" w:cs="Microsoft YaHei"/>
          <w:spacing w:val="14"/>
          <w:sz w:val="19"/>
          <w:szCs w:val="19"/>
        </w:rPr>
        <w:t>。</w:t>
      </w:r>
    </w:p>
    <w:p>
      <w:pPr>
        <w:pStyle w:val="Normal1"/>
        <w:spacing w:before="14" w:line="200" w:lineRule="auto"/>
        <w:ind w:left="1089" w:right="74" w:hanging="8"/>
        <w:rPr>
          <w:rFonts w:ascii="Microsoft YaHei" w:eastAsia="Microsoft YaHei" w:hAnsi="Microsoft YaHei" w:cs="Microsoft YaHei"/>
          <w:sz w:val="19"/>
          <w:szCs w:val="19"/>
        </w:rPr>
      </w:pPr>
      <w:r>
        <w:rPr>
          <w:rFonts w:ascii="Microsoft YaHei" w:eastAsia="Microsoft YaHei" w:hAnsi="Microsoft YaHei" w:cs="Microsoft YaHei"/>
          <w:spacing w:val="2"/>
          <w:position w:val="-2"/>
          <w:sz w:val="19"/>
          <w:szCs w:val="19"/>
        </w:rPr>
        <w:t xml:space="preserve">6.3.2   </w:t>
      </w:r>
      <w:r>
        <w:rPr>
          <w:rFonts w:ascii="Microsoft YaHei" w:eastAsia="Microsoft YaHei" w:hAnsi="Microsoft YaHei" w:cs="Microsoft YaHei"/>
          <w:spacing w:val="2"/>
          <w:sz w:val="19"/>
          <w:szCs w:val="19"/>
        </w:rPr>
        <w:t>室外空旷部</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2"/>
          <w:sz w:val="19"/>
          <w:szCs w:val="19"/>
        </w:rPr>
        <w:t>位</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2"/>
          <w:sz w:val="19"/>
          <w:szCs w:val="19"/>
        </w:rPr>
        <w:t>设</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置</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
          <w:sz w:val="19"/>
          <w:szCs w:val="19"/>
        </w:rPr>
        <w:t>的</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2"/>
          <w:sz w:val="19"/>
          <w:szCs w:val="19"/>
        </w:rPr>
        <w:t>消</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2"/>
          <w:sz w:val="19"/>
          <w:szCs w:val="19"/>
        </w:rPr>
        <w:t>防</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2"/>
          <w:sz w:val="19"/>
          <w:szCs w:val="19"/>
        </w:rPr>
        <w:t>安</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全</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志 ,</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应</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使</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用</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志</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2"/>
          <w:sz w:val="19"/>
          <w:szCs w:val="19"/>
        </w:rPr>
        <w:t>杆 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定 ,</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志</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牌</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
          <w:sz w:val="19"/>
          <w:szCs w:val="19"/>
        </w:rPr>
        <w:t>下</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
          <w:sz w:val="19"/>
          <w:szCs w:val="19"/>
        </w:rPr>
        <w:t>边</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缘</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
          <w:sz w:val="19"/>
          <w:szCs w:val="19"/>
        </w:rPr>
        <w:t>距</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地</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1"/>
          <w:sz w:val="19"/>
          <w:szCs w:val="19"/>
        </w:rPr>
        <w:t>面</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
          <w:sz w:val="19"/>
          <w:szCs w:val="19"/>
        </w:rPr>
        <w:t>高</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度</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
          <w:sz w:val="19"/>
          <w:szCs w:val="19"/>
        </w:rPr>
        <w:t>应</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
          <w:sz w:val="19"/>
          <w:szCs w:val="19"/>
        </w:rPr>
        <w:t>不</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
          <w:sz w:val="19"/>
          <w:szCs w:val="19"/>
        </w:rPr>
        <w:t>小</w:t>
      </w:r>
      <w:r>
        <w:rPr>
          <w:rFonts w:ascii="Microsoft YaHei" w:eastAsia="Microsoft YaHei" w:hAnsi="Microsoft YaHei" w:cs="Microsoft YaHei"/>
          <w:spacing w:val="-19"/>
          <w:sz w:val="19"/>
          <w:szCs w:val="19"/>
        </w:rPr>
        <w:t xml:space="preserve"> </w:t>
      </w:r>
      <w:r>
        <w:rPr>
          <w:rFonts w:ascii="Microsoft YaHei" w:eastAsia="Microsoft YaHei" w:hAnsi="Microsoft YaHei" w:cs="Microsoft YaHei"/>
          <w:spacing w:val="1"/>
          <w:sz w:val="19"/>
          <w:szCs w:val="19"/>
        </w:rPr>
        <w:t>于</w:t>
      </w:r>
      <w:r>
        <w:rPr>
          <w:rFonts w:ascii="Microsoft YaHei" w:eastAsia="Microsoft YaHei" w:hAnsi="Microsoft YaHei" w:cs="Microsoft YaHei"/>
          <w:spacing w:val="-2"/>
          <w:sz w:val="19"/>
          <w:szCs w:val="19"/>
        </w:rPr>
        <w:t>1.</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2"/>
          <w:sz w:val="19"/>
          <w:szCs w:val="19"/>
        </w:rPr>
        <w:t>2</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2"/>
          <w:sz w:val="19"/>
          <w:szCs w:val="19"/>
        </w:rPr>
        <w:t>m</w:t>
      </w:r>
      <w:r>
        <w:rPr>
          <w:rFonts w:ascii="Microsoft YaHei" w:eastAsia="Microsoft YaHei" w:hAnsi="Microsoft YaHei" w:cs="Microsoft YaHei"/>
          <w:spacing w:val="-2"/>
          <w:position w:val="2"/>
          <w:sz w:val="19"/>
          <w:szCs w:val="19"/>
        </w:rPr>
        <w:t>。</w:t>
      </w:r>
    </w:p>
    <w:p>
      <w:pPr>
        <w:pStyle w:val="Normal1"/>
        <w:spacing w:before="50" w:line="183"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6.3.3</w:t>
      </w:r>
      <w:r>
        <w:rPr>
          <w:rFonts w:ascii="Microsoft YaHei" w:eastAsia="Microsoft YaHei" w:hAnsi="Microsoft YaHei" w:cs="Microsoft YaHei"/>
          <w:spacing w:val="5"/>
          <w:position w:val="-2"/>
          <w:sz w:val="19"/>
          <w:szCs w:val="19"/>
        </w:rPr>
        <w:t xml:space="preserve">   </w:t>
      </w:r>
      <w:r>
        <w:rPr>
          <w:rFonts w:ascii="Microsoft YaHei" w:eastAsia="Microsoft YaHei" w:hAnsi="Microsoft YaHei" w:cs="Microsoft YaHei"/>
          <w:spacing w:val="17"/>
          <w:sz w:val="19"/>
          <w:szCs w:val="19"/>
        </w:rPr>
        <w:t>道路两侧设置的消防安全标志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,应使用标志杆固定</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7"/>
          <w:sz w:val="19"/>
          <w:szCs w:val="19"/>
        </w:rPr>
        <w:t>,并应符合下列要求</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7"/>
          <w:sz w:val="19"/>
          <w:szCs w:val="19"/>
        </w:rPr>
        <w:t>:</w:t>
      </w:r>
    </w:p>
    <w:p>
      <w:pPr>
        <w:pStyle w:val="Normal1"/>
        <w:spacing w:before="51" w:line="177"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14"/>
          <w:position w:val="-2"/>
          <w:sz w:val="19"/>
          <w:szCs w:val="19"/>
        </w:rPr>
        <w:t>a</w:t>
      </w:r>
      <w:r>
        <w:rPr>
          <w:rFonts w:ascii="Microsoft YaHei" w:eastAsia="Microsoft YaHei" w:hAnsi="Microsoft YaHei" w:cs="Microsoft YaHei"/>
          <w:spacing w:val="14"/>
          <w:sz w:val="19"/>
          <w:szCs w:val="19"/>
        </w:rPr>
        <w:t>)</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14"/>
          <w:sz w:val="19"/>
          <w:szCs w:val="19"/>
        </w:rPr>
        <w:t xml:space="preserve">标志牌所在平面应与行驶方向成 </w:t>
      </w:r>
      <w:r>
        <w:rPr>
          <w:rFonts w:ascii="Microsoft YaHei" w:eastAsia="Microsoft YaHei" w:hAnsi="Microsoft YaHei" w:cs="Microsoft YaHei"/>
          <w:spacing w:val="14"/>
          <w:position w:val="-2"/>
          <w:sz w:val="19"/>
          <w:szCs w:val="19"/>
        </w:rPr>
        <w:t>80°~</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4"/>
          <w:position w:val="-2"/>
          <w:sz w:val="19"/>
          <w:szCs w:val="19"/>
        </w:rPr>
        <w:t>90°</w:t>
      </w:r>
      <w:r>
        <w:rPr>
          <w:rFonts w:ascii="Microsoft YaHei" w:eastAsia="Microsoft YaHei" w:hAnsi="Microsoft YaHei" w:cs="Microsoft YaHei"/>
          <w:spacing w:val="14"/>
          <w:sz w:val="19"/>
          <w:szCs w:val="19"/>
        </w:rPr>
        <w:t xml:space="preserve">,如图 </w:t>
      </w:r>
      <w:r>
        <w:rPr>
          <w:rFonts w:ascii="Microsoft YaHei" w:eastAsia="Microsoft YaHei" w:hAnsi="Microsoft YaHei" w:cs="Microsoft YaHei"/>
          <w:spacing w:val="14"/>
          <w:position w:val="-2"/>
          <w:sz w:val="19"/>
          <w:szCs w:val="19"/>
        </w:rPr>
        <w:t>7</w:t>
      </w:r>
      <w:r>
        <w:rPr>
          <w:rFonts w:ascii="Microsoft YaHei" w:eastAsia="Microsoft YaHei" w:hAnsi="Microsoft YaHei" w:cs="Microsoft YaHei"/>
          <w:spacing w:val="14"/>
          <w:sz w:val="19"/>
          <w:szCs w:val="19"/>
        </w:rPr>
        <w:t>所示</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4"/>
          <w:sz w:val="19"/>
          <w:szCs w:val="19"/>
        </w:rPr>
        <w:t>;</w:t>
      </w:r>
    </w:p>
    <w:p>
      <w:pPr>
        <w:pStyle w:val="Normal1"/>
        <w:spacing w:before="53" w:line="178"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3"/>
          <w:sz w:val="19"/>
          <w:szCs w:val="19"/>
        </w:rPr>
        <w:t>b)</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标志牌内</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3"/>
          <w:sz w:val="19"/>
          <w:szCs w:val="19"/>
        </w:rPr>
        <w:t>边</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3"/>
          <w:sz w:val="19"/>
          <w:szCs w:val="19"/>
        </w:rPr>
        <w:t>缘</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距</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3"/>
          <w:sz w:val="19"/>
          <w:szCs w:val="19"/>
        </w:rPr>
        <w:t>路</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面 (或</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路</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肩) 边</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缘</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3"/>
          <w:sz w:val="19"/>
          <w:szCs w:val="19"/>
        </w:rPr>
        <w:t>应</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不</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小</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于</w:t>
      </w:r>
      <w:r>
        <w:rPr>
          <w:rFonts w:ascii="Microsoft YaHei" w:eastAsia="Microsoft YaHei" w:hAnsi="Microsoft YaHei" w:cs="Microsoft YaHei"/>
          <w:spacing w:val="42"/>
          <w:sz w:val="19"/>
          <w:szCs w:val="19"/>
        </w:rPr>
        <w:t xml:space="preserve"> </w:t>
      </w:r>
      <w:r>
        <w:rPr>
          <w:rFonts w:ascii="Microsoft YaHei" w:eastAsia="Microsoft YaHei" w:hAnsi="Microsoft YaHei" w:cs="Microsoft YaHei"/>
          <w:spacing w:val="3"/>
          <w:position w:val="-2"/>
          <w:sz w:val="19"/>
          <w:szCs w:val="19"/>
        </w:rPr>
        <w:t>0. 25 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3"/>
          <w:sz w:val="19"/>
          <w:szCs w:val="19"/>
        </w:rPr>
        <w:t>,</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标</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3"/>
          <w:sz w:val="19"/>
          <w:szCs w:val="19"/>
        </w:rPr>
        <w:t>志</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牌</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下</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边</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3"/>
          <w:sz w:val="19"/>
          <w:szCs w:val="19"/>
        </w:rPr>
        <w:t>缘</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3"/>
          <w:sz w:val="19"/>
          <w:szCs w:val="19"/>
        </w:rPr>
        <w:t>距</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3"/>
          <w:sz w:val="19"/>
          <w:szCs w:val="19"/>
        </w:rPr>
        <w:t>路</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面 的</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3"/>
          <w:sz w:val="19"/>
          <w:szCs w:val="19"/>
        </w:rPr>
        <w:t>高</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度</w:t>
      </w:r>
      <w:r>
        <w:rPr>
          <w:rFonts w:ascii="Microsoft YaHei" w:eastAsia="Microsoft YaHei" w:hAnsi="Microsoft YaHei" w:cs="Microsoft YaHei"/>
          <w:spacing w:val="-18"/>
          <w:sz w:val="19"/>
          <w:szCs w:val="19"/>
        </w:rPr>
        <w:t xml:space="preserve"> </w:t>
      </w:r>
      <w:r>
        <w:rPr>
          <w:rFonts w:ascii="Microsoft YaHei" w:eastAsia="Microsoft YaHei" w:hAnsi="Microsoft YaHei" w:cs="Microsoft YaHei"/>
          <w:spacing w:val="3"/>
          <w:sz w:val="19"/>
          <w:szCs w:val="19"/>
        </w:rPr>
        <w:t>应</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3"/>
          <w:sz w:val="19"/>
          <w:szCs w:val="19"/>
        </w:rPr>
        <w:t>在</w:t>
      </w:r>
    </w:p>
    <w:p>
      <w:pPr>
        <w:pStyle w:val="Normal1"/>
        <w:spacing w:before="57" w:line="180" w:lineRule="auto"/>
        <w:ind w:left="1918"/>
        <w:rPr>
          <w:rFonts w:ascii="Microsoft YaHei" w:eastAsia="Microsoft YaHei" w:hAnsi="Microsoft YaHei" w:cs="Microsoft YaHei"/>
          <w:sz w:val="19"/>
          <w:szCs w:val="19"/>
        </w:rPr>
      </w:pPr>
      <w:r>
        <w:rPr>
          <w:rFonts w:ascii="Microsoft YaHei" w:eastAsia="Microsoft YaHei" w:hAnsi="Microsoft YaHei" w:cs="Microsoft YaHei"/>
          <w:spacing w:val="9"/>
          <w:position w:val="-1"/>
          <w:sz w:val="19"/>
          <w:szCs w:val="19"/>
        </w:rPr>
        <w:t>1.</w:t>
      </w:r>
      <w:r>
        <w:rPr>
          <w:rFonts w:ascii="Microsoft YaHei" w:eastAsia="Microsoft YaHei" w:hAnsi="Microsoft YaHei" w:cs="Microsoft YaHei"/>
          <w:spacing w:val="-26"/>
          <w:position w:val="-1"/>
          <w:sz w:val="19"/>
          <w:szCs w:val="19"/>
        </w:rPr>
        <w:t xml:space="preserve"> </w:t>
      </w:r>
      <w:r>
        <w:rPr>
          <w:rFonts w:ascii="Microsoft YaHei" w:eastAsia="Microsoft YaHei" w:hAnsi="Microsoft YaHei" w:cs="Microsoft YaHei"/>
          <w:spacing w:val="9"/>
          <w:position w:val="-1"/>
          <w:sz w:val="19"/>
          <w:szCs w:val="19"/>
        </w:rPr>
        <w:t>8</w:t>
      </w:r>
      <w:r>
        <w:rPr>
          <w:rFonts w:ascii="Microsoft YaHei" w:eastAsia="Microsoft YaHei" w:hAnsi="Microsoft YaHei" w:cs="Microsoft YaHei"/>
          <w:spacing w:val="-15"/>
          <w:position w:val="-1"/>
          <w:sz w:val="19"/>
          <w:szCs w:val="19"/>
        </w:rPr>
        <w:t xml:space="preserve"> </w:t>
      </w:r>
      <w:r>
        <w:rPr>
          <w:rFonts w:ascii="Microsoft YaHei" w:eastAsia="Microsoft YaHei" w:hAnsi="Microsoft YaHei" w:cs="Microsoft YaHei"/>
          <w:spacing w:val="9"/>
          <w:position w:val="-1"/>
          <w:sz w:val="19"/>
          <w:szCs w:val="19"/>
        </w:rPr>
        <w:t>m~</w:t>
      </w:r>
      <w:r>
        <w:rPr>
          <w:rFonts w:ascii="Microsoft YaHei" w:eastAsia="Microsoft YaHei" w:hAnsi="Microsoft YaHei" w:cs="Microsoft YaHei"/>
          <w:spacing w:val="-33"/>
          <w:position w:val="-1"/>
          <w:sz w:val="19"/>
          <w:szCs w:val="19"/>
        </w:rPr>
        <w:t xml:space="preserve"> </w:t>
      </w:r>
      <w:r>
        <w:rPr>
          <w:rFonts w:ascii="Microsoft YaHei" w:eastAsia="Microsoft YaHei" w:hAnsi="Microsoft YaHei" w:cs="Microsoft YaHei"/>
          <w:spacing w:val="9"/>
          <w:position w:val="-1"/>
          <w:sz w:val="19"/>
          <w:szCs w:val="19"/>
        </w:rPr>
        <w:t>2.</w:t>
      </w:r>
      <w:r>
        <w:rPr>
          <w:rFonts w:ascii="Microsoft YaHei" w:eastAsia="Microsoft YaHei" w:hAnsi="Microsoft YaHei" w:cs="Microsoft YaHei"/>
          <w:spacing w:val="-26"/>
          <w:position w:val="-1"/>
          <w:sz w:val="19"/>
          <w:szCs w:val="19"/>
        </w:rPr>
        <w:t xml:space="preserve"> </w:t>
      </w:r>
      <w:r>
        <w:rPr>
          <w:rFonts w:ascii="Microsoft YaHei" w:eastAsia="Microsoft YaHei" w:hAnsi="Microsoft YaHei" w:cs="Microsoft YaHei"/>
          <w:spacing w:val="9"/>
          <w:position w:val="-1"/>
          <w:sz w:val="19"/>
          <w:szCs w:val="19"/>
        </w:rPr>
        <w:t>5</w:t>
      </w:r>
      <w:r>
        <w:rPr>
          <w:rFonts w:ascii="Microsoft YaHei" w:eastAsia="Microsoft YaHei" w:hAnsi="Microsoft YaHei" w:cs="Microsoft YaHei"/>
          <w:spacing w:val="-12"/>
          <w:position w:val="-1"/>
          <w:sz w:val="19"/>
          <w:szCs w:val="19"/>
        </w:rPr>
        <w:t xml:space="preserve"> </w:t>
      </w:r>
      <w:r>
        <w:rPr>
          <w:rFonts w:ascii="Microsoft YaHei" w:eastAsia="Microsoft YaHei" w:hAnsi="Microsoft YaHei" w:cs="Microsoft YaHei"/>
          <w:spacing w:val="9"/>
          <w:position w:val="-1"/>
          <w:sz w:val="19"/>
          <w:szCs w:val="19"/>
        </w:rPr>
        <w:t>m</w:t>
      </w:r>
      <w:r>
        <w:rPr>
          <w:rFonts w:ascii="Microsoft YaHei" w:eastAsia="Microsoft YaHei" w:hAnsi="Microsoft YaHei" w:cs="Microsoft YaHei"/>
          <w:spacing w:val="-29"/>
          <w:position w:val="-1"/>
          <w:sz w:val="19"/>
          <w:szCs w:val="19"/>
        </w:rPr>
        <w:t xml:space="preserve"> </w:t>
      </w:r>
      <w:r>
        <w:rPr>
          <w:rFonts w:ascii="Microsoft YaHei" w:eastAsia="Microsoft YaHei" w:hAnsi="Microsoft YaHei" w:cs="Microsoft YaHei"/>
          <w:spacing w:val="9"/>
          <w:position w:val="1"/>
          <w:sz w:val="19"/>
          <w:szCs w:val="19"/>
        </w:rPr>
        <w:t>,</w:t>
      </w:r>
      <w:r>
        <w:rPr>
          <w:rFonts w:ascii="Microsoft YaHei" w:eastAsia="Microsoft YaHei" w:hAnsi="Microsoft YaHei" w:cs="Microsoft YaHei"/>
          <w:spacing w:val="28"/>
          <w:w w:val="101"/>
          <w:position w:val="1"/>
          <w:sz w:val="19"/>
          <w:szCs w:val="19"/>
        </w:rPr>
        <w:t xml:space="preserve"> </w:t>
      </w:r>
      <w:r>
        <w:rPr>
          <w:rFonts w:ascii="Microsoft YaHei" w:eastAsia="Microsoft YaHei" w:hAnsi="Microsoft YaHei" w:cs="Microsoft YaHei"/>
          <w:spacing w:val="9"/>
          <w:position w:val="1"/>
          <w:sz w:val="19"/>
          <w:szCs w:val="19"/>
        </w:rPr>
        <w:t xml:space="preserve">如图 </w:t>
      </w:r>
      <w:r>
        <w:rPr>
          <w:rFonts w:ascii="Microsoft YaHei" w:eastAsia="Microsoft YaHei" w:hAnsi="Microsoft YaHei" w:cs="Microsoft YaHei"/>
          <w:spacing w:val="9"/>
          <w:position w:val="-1"/>
          <w:sz w:val="19"/>
          <w:szCs w:val="19"/>
        </w:rPr>
        <w:t>8</w:t>
      </w:r>
      <w:r>
        <w:rPr>
          <w:rFonts w:ascii="Microsoft YaHei" w:eastAsia="Microsoft YaHei" w:hAnsi="Microsoft YaHei" w:cs="Microsoft YaHei"/>
          <w:spacing w:val="9"/>
          <w:position w:val="1"/>
          <w:sz w:val="19"/>
          <w:szCs w:val="19"/>
        </w:rPr>
        <w:t>所示</w:t>
      </w:r>
      <w:r>
        <w:rPr>
          <w:rFonts w:ascii="Microsoft YaHei" w:eastAsia="Microsoft YaHei" w:hAnsi="Microsoft YaHei" w:cs="Microsoft YaHei"/>
          <w:spacing w:val="-26"/>
          <w:position w:val="1"/>
          <w:sz w:val="19"/>
          <w:szCs w:val="19"/>
        </w:rPr>
        <w:t xml:space="preserve"> </w:t>
      </w:r>
      <w:r>
        <w:rPr>
          <w:rFonts w:ascii="Microsoft YaHei" w:eastAsia="Microsoft YaHei" w:hAnsi="Microsoft YaHei" w:cs="Microsoft YaHei"/>
          <w:spacing w:val="9"/>
          <w:position w:val="1"/>
          <w:sz w:val="19"/>
          <w:szCs w:val="19"/>
        </w:rPr>
        <w:t>。</w:t>
      </w:r>
    </w:p>
    <w:p>
      <w:pPr>
        <w:pStyle w:val="Normal1"/>
        <w:spacing w:line="180" w:lineRule="auto"/>
        <w:rPr>
          <w:rFonts w:ascii="Microsoft YaHei" w:eastAsia="Microsoft YaHei" w:hAnsi="Microsoft YaHei" w:cs="Microsoft YaHei"/>
          <w:sz w:val="19"/>
          <w:szCs w:val="19"/>
        </w:rPr>
        <w:sectPr>
          <w:footerReference w:type="default" r:id="rId34"/>
          <w:pgSz w:w="11907" w:h="16841"/>
          <w:pgMar w:top="119" w:right="1356" w:bottom="1294"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9" w:lineRule="auto"/>
      </w:pPr>
    </w:p>
    <w:p>
      <w:pPr>
        <w:pStyle w:val="BodyText0"/>
        <w:spacing w:line="260" w:lineRule="auto"/>
      </w:pPr>
    </w:p>
    <w:p>
      <w:pPr>
        <w:pStyle w:val="BodyText0"/>
        <w:spacing w:line="260" w:lineRule="auto"/>
      </w:pPr>
    </w:p>
    <w:p>
      <w:pPr>
        <w:pStyle w:val="BodyText0"/>
        <w:spacing w:line="260" w:lineRule="auto"/>
      </w:pPr>
    </w:p>
    <w:p>
      <w:pPr>
        <w:pStyle w:val="BodyText0"/>
        <w:spacing w:before="55" w:line="206" w:lineRule="auto"/>
        <w:jc w:val="right"/>
        <w:rPr>
          <w:sz w:val="19"/>
          <w:szCs w:val="19"/>
        </w:rPr>
      </w:pPr>
      <w:r>
        <w:rPr>
          <w:sz w:val="19"/>
          <w:szCs w:val="19"/>
        </w:rPr>
        <w:t>GB</w:t>
      </w:r>
      <w:r>
        <w:rPr>
          <w:spacing w:val="54"/>
          <w:sz w:val="19"/>
          <w:szCs w:val="19"/>
        </w:rPr>
        <w:t xml:space="preserve"> </w:t>
      </w:r>
      <w:r>
        <w:rPr>
          <w:spacing w:val="4"/>
          <w:sz w:val="19"/>
          <w:szCs w:val="19"/>
        </w:rPr>
        <w:t>13495.3—2026</w:t>
      </w:r>
    </w:p>
    <w:p>
      <w:pPr>
        <w:pStyle w:val="BodyText0"/>
        <w:spacing w:line="339" w:lineRule="auto"/>
      </w:pPr>
    </w:p>
    <w:p>
      <w:pPr>
        <w:pStyle w:val="Normal1"/>
        <w:spacing w:line="5472" w:lineRule="exact"/>
        <w:ind w:firstLine="3396"/>
      </w:pPr>
      <w:r>
        <w:rPr>
          <w:position w:val="-109"/>
        </w:rPr>
        <w:drawing>
          <wp:inline distT="0" distB="0" distL="0" distR="0">
            <wp:extent cx="3103041" cy="347521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xmlns:r="http://schemas.openxmlformats.org/officeDocument/2006/relationships" r:embed="rId35"/>
                    <a:stretch>
                      <a:fillRect/>
                    </a:stretch>
                  </pic:blipFill>
                  <pic:spPr>
                    <a:xfrm>
                      <a:off x="0" y="0"/>
                      <a:ext cx="3103041" cy="3475215"/>
                    </a:xfrm>
                    <a:prstGeom prst="rect">
                      <a:avLst/>
                    </a:prstGeom>
                  </pic:spPr>
                </pic:pic>
              </a:graphicData>
            </a:graphic>
          </wp:inline>
        </w:drawing>
      </w:r>
    </w:p>
    <w:p>
      <w:pPr>
        <w:pStyle w:val="BodyText0"/>
        <w:spacing w:before="258" w:line="258" w:lineRule="exact"/>
        <w:ind w:left="4216"/>
        <w:rPr>
          <w:rFonts w:ascii="SimHei" w:eastAsia="SimHei" w:hAnsi="SimHei" w:cs="SimHei"/>
          <w:sz w:val="19"/>
          <w:szCs w:val="19"/>
        </w:rPr>
      </w:pPr>
      <w:r>
        <w:rPr>
          <w:rFonts w:ascii="SimHei" w:eastAsia="SimHei" w:hAnsi="SimHei" w:cs="SimHei"/>
          <w:spacing w:val="15"/>
          <w:position w:val="1"/>
          <w:sz w:val="19"/>
          <w:szCs w:val="19"/>
        </w:rPr>
        <w:t>图</w:t>
      </w:r>
      <w:r>
        <w:rPr>
          <w:rFonts w:ascii="SimHei" w:eastAsia="SimHei" w:hAnsi="SimHei" w:cs="SimHei"/>
          <w:spacing w:val="-25"/>
          <w:position w:val="1"/>
          <w:sz w:val="19"/>
          <w:szCs w:val="19"/>
        </w:rPr>
        <w:t xml:space="preserve"> </w:t>
      </w:r>
      <w:r>
        <w:rPr>
          <w:spacing w:val="15"/>
          <w:position w:val="-1"/>
          <w:sz w:val="19"/>
          <w:szCs w:val="19"/>
        </w:rPr>
        <w:t xml:space="preserve">7   </w:t>
      </w:r>
      <w:r>
        <w:rPr>
          <w:rFonts w:ascii="SimHei" w:eastAsia="SimHei" w:hAnsi="SimHei" w:cs="SimHei"/>
          <w:spacing w:val="15"/>
          <w:position w:val="1"/>
          <w:sz w:val="19"/>
          <w:szCs w:val="19"/>
        </w:rPr>
        <w:t>在道路边缘设置的标志牌角度</w:t>
      </w:r>
    </w:p>
    <w:p>
      <w:pPr>
        <w:pStyle w:val="Normal1"/>
        <w:spacing w:before="221" w:line="5395" w:lineRule="exact"/>
        <w:ind w:firstLine="1217"/>
      </w:pPr>
      <w:r>
        <w:rPr>
          <w:position w:val="-107"/>
        </w:rPr>
        <w:drawing>
          <wp:inline distT="0" distB="0" distL="0" distR="0">
            <wp:extent cx="5870893" cy="3425914"/>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xmlns:r="http://schemas.openxmlformats.org/officeDocument/2006/relationships" r:embed="rId36"/>
                    <a:stretch>
                      <a:fillRect/>
                    </a:stretch>
                  </pic:blipFill>
                  <pic:spPr>
                    <a:xfrm>
                      <a:off x="0" y="0"/>
                      <a:ext cx="5870893" cy="3425914"/>
                    </a:xfrm>
                    <a:prstGeom prst="rect">
                      <a:avLst/>
                    </a:prstGeom>
                  </pic:spPr>
                </pic:pic>
              </a:graphicData>
            </a:graphic>
          </wp:inline>
        </w:drawing>
      </w:r>
    </w:p>
    <w:p>
      <w:pPr>
        <w:pStyle w:val="BodyText0"/>
        <w:spacing w:before="258" w:line="256" w:lineRule="exact"/>
        <w:ind w:left="4006"/>
        <w:rPr>
          <w:rFonts w:ascii="SimHei" w:eastAsia="SimHei" w:hAnsi="SimHei" w:cs="SimHei"/>
          <w:sz w:val="19"/>
          <w:szCs w:val="19"/>
        </w:rPr>
      </w:pPr>
      <w:r>
        <w:rPr>
          <w:rFonts w:ascii="SimHei" w:eastAsia="SimHei" w:hAnsi="SimHei" w:cs="SimHei"/>
          <w:spacing w:val="15"/>
          <w:position w:val="1"/>
          <w:sz w:val="19"/>
          <w:szCs w:val="19"/>
        </w:rPr>
        <w:t>图</w:t>
      </w:r>
      <w:r>
        <w:rPr>
          <w:rFonts w:ascii="SimHei" w:eastAsia="SimHei" w:hAnsi="SimHei" w:cs="SimHei"/>
          <w:spacing w:val="-16"/>
          <w:position w:val="1"/>
          <w:sz w:val="19"/>
          <w:szCs w:val="19"/>
        </w:rPr>
        <w:t xml:space="preserve"> </w:t>
      </w:r>
      <w:r>
        <w:rPr>
          <w:spacing w:val="15"/>
          <w:position w:val="-1"/>
          <w:sz w:val="19"/>
          <w:szCs w:val="19"/>
        </w:rPr>
        <w:t xml:space="preserve">8   </w:t>
      </w:r>
      <w:r>
        <w:rPr>
          <w:rFonts w:ascii="SimHei" w:eastAsia="SimHei" w:hAnsi="SimHei" w:cs="SimHei"/>
          <w:spacing w:val="15"/>
          <w:position w:val="1"/>
          <w:sz w:val="19"/>
          <w:szCs w:val="19"/>
        </w:rPr>
        <w:t>在道路边缘设置的标志牌位置示例</w:t>
      </w:r>
    </w:p>
    <w:p>
      <w:pPr>
        <w:pStyle w:val="Normal1"/>
        <w:spacing w:line="256" w:lineRule="exact"/>
        <w:rPr>
          <w:rFonts w:ascii="SimHei" w:eastAsia="SimHei" w:hAnsi="SimHei" w:cs="SimHei"/>
          <w:sz w:val="19"/>
          <w:szCs w:val="19"/>
        </w:rPr>
        <w:sectPr>
          <w:footerReference w:type="default" r:id="rId37"/>
          <w:pgSz w:w="11907" w:h="16841"/>
          <w:pgMar w:top="119" w:right="1225" w:bottom="1291" w:left="190" w:header="0" w:footer="114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59" w:lineRule="auto"/>
      </w:pPr>
    </w:p>
    <w:p>
      <w:pPr>
        <w:pStyle w:val="BodyText0"/>
        <w:spacing w:line="259" w:lineRule="auto"/>
      </w:pPr>
    </w:p>
    <w:p>
      <w:pPr>
        <w:pStyle w:val="Normal1"/>
        <w:spacing w:before="82" w:line="225" w:lineRule="auto"/>
        <w:ind w:left="1081"/>
        <w:outlineLvl w:val="0"/>
        <w:rPr>
          <w:rFonts w:ascii="SimHei" w:eastAsia="SimHei" w:hAnsi="SimHei" w:cs="SimHei"/>
          <w:sz w:val="19"/>
          <w:szCs w:val="19"/>
        </w:rPr>
      </w:pPr>
      <w:bookmarkStart w:id="16" w:name="bookmark11"/>
      <w:bookmarkEnd w:id="16"/>
      <w:r>
        <w:rPr>
          <w:rFonts w:ascii="Microsoft YaHei" w:eastAsia="Microsoft YaHei" w:hAnsi="Microsoft YaHei" w:cs="Microsoft YaHei"/>
          <w:spacing w:val="17"/>
          <w:position w:val="-2"/>
          <w:sz w:val="19"/>
          <w:szCs w:val="19"/>
        </w:rPr>
        <w:t>7</w:t>
      </w:r>
      <w:r>
        <w:rPr>
          <w:rFonts w:ascii="Microsoft YaHei" w:eastAsia="Microsoft YaHei" w:hAnsi="Microsoft YaHei" w:cs="Microsoft YaHei"/>
          <w:spacing w:val="4"/>
          <w:position w:val="-2"/>
          <w:sz w:val="19"/>
          <w:szCs w:val="19"/>
        </w:rPr>
        <w:t xml:space="preserve">   </w:t>
      </w:r>
      <w:r>
        <w:rPr>
          <w:rFonts w:ascii="SimHei" w:eastAsia="SimHei" w:hAnsi="SimHei" w:cs="SimHei"/>
          <w:spacing w:val="17"/>
          <w:sz w:val="19"/>
          <w:szCs w:val="19"/>
        </w:rPr>
        <w:t>标志牌的安装</w:t>
      </w:r>
    </w:p>
    <w:p>
      <w:pPr>
        <w:pStyle w:val="Normal1"/>
        <w:spacing w:before="273" w:line="223" w:lineRule="auto"/>
        <w:ind w:left="1081"/>
        <w:outlineLvl w:val="1"/>
        <w:rPr>
          <w:rFonts w:ascii="SimHei" w:eastAsia="SimHei" w:hAnsi="SimHei" w:cs="SimHei"/>
          <w:sz w:val="19"/>
          <w:szCs w:val="19"/>
        </w:rPr>
      </w:pPr>
      <w:bookmarkStart w:id="17" w:name="bookmark12"/>
      <w:bookmarkEnd w:id="17"/>
      <w:r>
        <w:rPr>
          <w:rFonts w:ascii="Microsoft YaHei" w:eastAsia="Microsoft YaHei" w:hAnsi="Microsoft YaHei" w:cs="Microsoft YaHei"/>
          <w:spacing w:val="5"/>
          <w:position w:val="-2"/>
          <w:sz w:val="19"/>
          <w:szCs w:val="19"/>
        </w:rPr>
        <w:t>7.</w:t>
      </w:r>
      <w:r>
        <w:rPr>
          <w:rFonts w:ascii="Microsoft YaHei" w:eastAsia="Microsoft YaHei" w:hAnsi="Microsoft YaHei" w:cs="Microsoft YaHei"/>
          <w:spacing w:val="-5"/>
          <w:position w:val="-2"/>
          <w:sz w:val="19"/>
          <w:szCs w:val="19"/>
        </w:rPr>
        <w:t xml:space="preserve"> </w:t>
      </w:r>
      <w:r>
        <w:rPr>
          <w:rFonts w:ascii="Microsoft YaHei" w:eastAsia="Microsoft YaHei" w:hAnsi="Microsoft YaHei" w:cs="Microsoft YaHei"/>
          <w:spacing w:val="5"/>
          <w:position w:val="-2"/>
          <w:sz w:val="19"/>
          <w:szCs w:val="19"/>
        </w:rPr>
        <w:t>1</w:t>
      </w:r>
      <w:r>
        <w:rPr>
          <w:rFonts w:ascii="Microsoft YaHei" w:eastAsia="Microsoft YaHei" w:hAnsi="Microsoft YaHei" w:cs="Microsoft YaHei"/>
          <w:spacing w:val="6"/>
          <w:position w:val="-2"/>
          <w:sz w:val="19"/>
          <w:szCs w:val="19"/>
        </w:rPr>
        <w:t xml:space="preserve">   </w:t>
      </w:r>
      <w:r>
        <w:rPr>
          <w:rFonts w:ascii="SimHei" w:eastAsia="SimHei" w:hAnsi="SimHei" w:cs="SimHei"/>
          <w:spacing w:val="5"/>
          <w:sz w:val="19"/>
          <w:szCs w:val="19"/>
        </w:rPr>
        <w:t>安装方式</w:t>
      </w:r>
    </w:p>
    <w:p>
      <w:pPr>
        <w:pStyle w:val="Normal1"/>
        <w:spacing w:before="182" w:line="181" w:lineRule="auto"/>
        <w:ind w:left="1508"/>
        <w:rPr>
          <w:rFonts w:ascii="Microsoft YaHei" w:eastAsia="Microsoft YaHei" w:hAnsi="Microsoft YaHei" w:cs="Microsoft YaHei"/>
          <w:sz w:val="19"/>
          <w:szCs w:val="19"/>
        </w:rPr>
      </w:pPr>
      <w:r>
        <w:rPr>
          <w:rFonts w:ascii="Microsoft YaHei" w:eastAsia="Microsoft YaHei" w:hAnsi="Microsoft YaHei" w:cs="Microsoft YaHei"/>
          <w:spacing w:val="13"/>
          <w:sz w:val="19"/>
          <w:szCs w:val="19"/>
        </w:rPr>
        <w:t>消防安全标志牌的安装方式分为附着安装</w:t>
      </w:r>
      <w:r>
        <w:rPr>
          <w:rFonts w:ascii="Microsoft YaHei" w:eastAsia="Microsoft YaHei" w:hAnsi="Microsoft YaHei" w:cs="Microsoft YaHei"/>
          <w:spacing w:val="-16"/>
          <w:sz w:val="19"/>
          <w:szCs w:val="19"/>
        </w:rPr>
        <w:t xml:space="preserve"> </w:t>
      </w:r>
      <w:r>
        <w:rPr>
          <w:rFonts w:ascii="Microsoft YaHei" w:eastAsia="Microsoft YaHei" w:hAnsi="Microsoft YaHei" w:cs="Microsoft YaHei"/>
          <w:spacing w:val="13"/>
          <w:sz w:val="19"/>
          <w:szCs w:val="19"/>
        </w:rPr>
        <w:t>、悬挂安装和柱式安装</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3"/>
          <w:sz w:val="19"/>
          <w:szCs w:val="19"/>
        </w:rPr>
        <w:t>。</w:t>
      </w:r>
    </w:p>
    <w:p>
      <w:pPr>
        <w:pStyle w:val="Normal1"/>
        <w:spacing w:before="215" w:line="223" w:lineRule="auto"/>
        <w:ind w:left="1081"/>
        <w:outlineLvl w:val="1"/>
        <w:rPr>
          <w:rFonts w:ascii="SimHei" w:eastAsia="SimHei" w:hAnsi="SimHei" w:cs="SimHei"/>
          <w:sz w:val="19"/>
          <w:szCs w:val="19"/>
        </w:rPr>
      </w:pPr>
      <w:bookmarkStart w:id="18" w:name="bookmark13"/>
      <w:bookmarkEnd w:id="18"/>
      <w:r>
        <w:rPr>
          <w:rFonts w:ascii="Microsoft YaHei" w:eastAsia="Microsoft YaHei" w:hAnsi="Microsoft YaHei" w:cs="Microsoft YaHei"/>
          <w:spacing w:val="10"/>
          <w:position w:val="-2"/>
          <w:sz w:val="19"/>
          <w:szCs w:val="19"/>
        </w:rPr>
        <w:t>7.2</w:t>
      </w:r>
      <w:r>
        <w:rPr>
          <w:rFonts w:ascii="Microsoft YaHei" w:eastAsia="Microsoft YaHei" w:hAnsi="Microsoft YaHei" w:cs="Microsoft YaHei"/>
          <w:spacing w:val="11"/>
          <w:position w:val="-2"/>
          <w:sz w:val="19"/>
          <w:szCs w:val="19"/>
        </w:rPr>
        <w:t xml:space="preserve">   </w:t>
      </w:r>
      <w:r>
        <w:rPr>
          <w:rFonts w:ascii="SimHei" w:eastAsia="SimHei" w:hAnsi="SimHei" w:cs="SimHei"/>
          <w:spacing w:val="10"/>
          <w:sz w:val="19"/>
          <w:szCs w:val="19"/>
        </w:rPr>
        <w:t>附着安装</w:t>
      </w:r>
    </w:p>
    <w:p>
      <w:pPr>
        <w:pStyle w:val="Normal1"/>
        <w:spacing w:before="178" w:line="184"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7.2.</w:t>
      </w:r>
      <w:r>
        <w:rPr>
          <w:rFonts w:ascii="Microsoft YaHei" w:eastAsia="Microsoft YaHei" w:hAnsi="Microsoft YaHei" w:cs="Microsoft YaHei"/>
          <w:spacing w:val="-10"/>
          <w:position w:val="-2"/>
          <w:sz w:val="19"/>
          <w:szCs w:val="19"/>
        </w:rPr>
        <w:t xml:space="preserve"> </w:t>
      </w:r>
      <w:r>
        <w:rPr>
          <w:rFonts w:ascii="Microsoft YaHei" w:eastAsia="Microsoft YaHei" w:hAnsi="Microsoft YaHei" w:cs="Microsoft YaHei"/>
          <w:spacing w:val="9"/>
          <w:position w:val="-2"/>
          <w:sz w:val="19"/>
          <w:szCs w:val="19"/>
        </w:rPr>
        <w:t xml:space="preserve">1   </w:t>
      </w:r>
      <w:r>
        <w:rPr>
          <w:rFonts w:ascii="Microsoft YaHei" w:eastAsia="Microsoft YaHei" w:hAnsi="Microsoft YaHei" w:cs="Microsoft YaHei"/>
          <w:spacing w:val="9"/>
          <w:sz w:val="19"/>
          <w:szCs w:val="19"/>
        </w:rPr>
        <w:t>采用钉挂</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9"/>
          <w:sz w:val="19"/>
          <w:szCs w:val="19"/>
        </w:rPr>
        <w:t>、粘贴</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9"/>
          <w:sz w:val="19"/>
          <w:szCs w:val="19"/>
        </w:rPr>
        <w:t>、镶嵌等方式将消防安全标志牌附着安装在建筑物或设施</w:t>
      </w:r>
      <w:r>
        <w:rPr>
          <w:rFonts w:ascii="Microsoft YaHei" w:eastAsia="Microsoft YaHei" w:hAnsi="Microsoft YaHei" w:cs="Microsoft YaHei"/>
          <w:spacing w:val="8"/>
          <w:sz w:val="19"/>
          <w:szCs w:val="19"/>
        </w:rPr>
        <w:t>上</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8"/>
          <w:sz w:val="19"/>
          <w:szCs w:val="19"/>
        </w:rPr>
        <w:t>。</w:t>
      </w:r>
    </w:p>
    <w:p>
      <w:pPr>
        <w:pStyle w:val="Normal1"/>
        <w:spacing w:before="45" w:line="213" w:lineRule="auto"/>
        <w:ind w:left="1102" w:hanging="21"/>
        <w:rPr>
          <w:rFonts w:ascii="Microsoft YaHei" w:eastAsia="Microsoft YaHei" w:hAnsi="Microsoft YaHei" w:cs="Microsoft YaHei"/>
          <w:sz w:val="19"/>
          <w:szCs w:val="19"/>
        </w:rPr>
      </w:pPr>
      <w:r>
        <w:rPr>
          <w:rFonts w:ascii="Microsoft YaHei" w:eastAsia="Microsoft YaHei" w:hAnsi="Microsoft YaHei" w:cs="Microsoft YaHei"/>
          <w:spacing w:val="22"/>
          <w:position w:val="-2"/>
          <w:sz w:val="19"/>
          <w:szCs w:val="19"/>
        </w:rPr>
        <w:t>7.2.2</w:t>
      </w:r>
      <w:r>
        <w:rPr>
          <w:rFonts w:ascii="Microsoft YaHei" w:eastAsia="Microsoft YaHei" w:hAnsi="Microsoft YaHei" w:cs="Microsoft YaHei"/>
          <w:spacing w:val="5"/>
          <w:position w:val="-2"/>
          <w:sz w:val="19"/>
          <w:szCs w:val="19"/>
        </w:rPr>
        <w:t xml:space="preserve">   </w:t>
      </w:r>
      <w:r>
        <w:rPr>
          <w:rFonts w:ascii="Microsoft YaHei" w:eastAsia="Microsoft YaHei" w:hAnsi="Microsoft YaHei" w:cs="Microsoft YaHei"/>
          <w:spacing w:val="22"/>
          <w:sz w:val="19"/>
          <w:szCs w:val="19"/>
        </w:rPr>
        <w:t>用钉子固定的圆形和三角形标志牌应至少固定三</w:t>
      </w:r>
      <w:r>
        <w:rPr>
          <w:rFonts w:ascii="Microsoft YaHei" w:eastAsia="Microsoft YaHei" w:hAnsi="Microsoft YaHei" w:cs="Microsoft YaHei"/>
          <w:spacing w:val="21"/>
          <w:sz w:val="19"/>
          <w:szCs w:val="19"/>
        </w:rPr>
        <w:t>点,正方形和长方形标志牌应至少固定四点</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1"/>
          <w:sz w:val="19"/>
          <w:szCs w:val="19"/>
        </w:rPr>
        <w:t>。</w:t>
      </w:r>
      <w:r>
        <w:rPr>
          <w:rFonts w:ascii="Microsoft YaHei" w:eastAsia="Microsoft YaHei" w:hAnsi="Microsoft YaHei" w:cs="Microsoft YaHei"/>
          <w:spacing w:val="15"/>
          <w:sz w:val="19"/>
          <w:szCs w:val="19"/>
        </w:rPr>
        <w:t>固定点应选在边缘衬底色部位</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5"/>
          <w:sz w:val="19"/>
          <w:szCs w:val="19"/>
        </w:rPr>
        <w:t>。</w:t>
      </w:r>
    </w:p>
    <w:p>
      <w:pPr>
        <w:pStyle w:val="Normal1"/>
        <w:spacing w:before="33" w:line="209"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3"/>
          <w:position w:val="-2"/>
          <w:sz w:val="19"/>
          <w:szCs w:val="19"/>
        </w:rPr>
        <w:t>7.2.3</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3"/>
          <w:sz w:val="19"/>
          <w:szCs w:val="19"/>
        </w:rPr>
        <w:t>用胶粘贴的标志牌应将其背面涂满胶或将其边缘</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3"/>
          <w:sz w:val="19"/>
          <w:szCs w:val="19"/>
        </w:rPr>
        <w:t>、中心点涂上胶固定</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3"/>
          <w:sz w:val="19"/>
          <w:szCs w:val="19"/>
        </w:rPr>
        <w:t>。</w:t>
      </w:r>
    </w:p>
    <w:p>
      <w:pPr>
        <w:pStyle w:val="Normal1"/>
        <w:spacing w:before="164" w:line="223" w:lineRule="auto"/>
        <w:ind w:left="1081"/>
        <w:outlineLvl w:val="1"/>
        <w:rPr>
          <w:rFonts w:ascii="SimHei" w:eastAsia="SimHei" w:hAnsi="SimHei" w:cs="SimHei"/>
          <w:sz w:val="19"/>
          <w:szCs w:val="19"/>
        </w:rPr>
      </w:pPr>
      <w:bookmarkStart w:id="19" w:name="bookmark14"/>
      <w:bookmarkEnd w:id="19"/>
      <w:r>
        <w:rPr>
          <w:rFonts w:ascii="Microsoft YaHei" w:eastAsia="Microsoft YaHei" w:hAnsi="Microsoft YaHei" w:cs="Microsoft YaHei"/>
          <w:spacing w:val="10"/>
          <w:position w:val="-2"/>
          <w:sz w:val="19"/>
          <w:szCs w:val="19"/>
        </w:rPr>
        <w:t xml:space="preserve">7.3   </w:t>
      </w:r>
      <w:r>
        <w:rPr>
          <w:rFonts w:ascii="SimHei" w:eastAsia="SimHei" w:hAnsi="SimHei" w:cs="SimHei"/>
          <w:spacing w:val="10"/>
          <w:sz w:val="19"/>
          <w:szCs w:val="19"/>
        </w:rPr>
        <w:t>悬挂安装</w:t>
      </w:r>
    </w:p>
    <w:p>
      <w:pPr>
        <w:pStyle w:val="Normal1"/>
        <w:spacing w:before="181" w:line="182"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2"/>
          <w:position w:val="-2"/>
          <w:sz w:val="19"/>
          <w:szCs w:val="19"/>
        </w:rPr>
        <w:t>7.3.</w:t>
      </w:r>
      <w:r>
        <w:rPr>
          <w:rFonts w:ascii="Microsoft YaHei" w:eastAsia="Microsoft YaHei" w:hAnsi="Microsoft YaHei" w:cs="Microsoft YaHei"/>
          <w:spacing w:val="6"/>
          <w:position w:val="-2"/>
          <w:sz w:val="19"/>
          <w:szCs w:val="19"/>
        </w:rPr>
        <w:t xml:space="preserve"> </w:t>
      </w:r>
      <w:r>
        <w:rPr>
          <w:rFonts w:ascii="Microsoft YaHei" w:eastAsia="Microsoft YaHei" w:hAnsi="Microsoft YaHei" w:cs="Microsoft YaHei"/>
          <w:spacing w:val="12"/>
          <w:position w:val="-2"/>
          <w:sz w:val="19"/>
          <w:szCs w:val="19"/>
        </w:rPr>
        <w:t>1</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2"/>
          <w:sz w:val="19"/>
          <w:szCs w:val="19"/>
        </w:rPr>
        <w:t>采用吊杆</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2"/>
          <w:sz w:val="19"/>
          <w:szCs w:val="19"/>
        </w:rPr>
        <w:t>、拉链等方式将消防安全标志牌悬挂在相应位置上</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,如图</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12"/>
          <w:position w:val="-2"/>
          <w:sz w:val="19"/>
          <w:szCs w:val="19"/>
        </w:rPr>
        <w:t>5</w:t>
      </w:r>
      <w:r>
        <w:rPr>
          <w:rFonts w:ascii="Microsoft YaHei" w:eastAsia="Microsoft YaHei" w:hAnsi="Microsoft YaHei" w:cs="Microsoft YaHei"/>
          <w:spacing w:val="12"/>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sz w:val="19"/>
          <w:szCs w:val="19"/>
        </w:rPr>
        <w:t>。</w:t>
      </w:r>
    </w:p>
    <w:p>
      <w:pPr>
        <w:pStyle w:val="Normal1"/>
        <w:spacing w:before="47" w:line="201" w:lineRule="auto"/>
        <w:ind w:left="1084" w:right="74" w:hanging="3"/>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7.3.2</w:t>
      </w:r>
      <w:r>
        <w:rPr>
          <w:rFonts w:ascii="Microsoft YaHei" w:eastAsia="Microsoft YaHei" w:hAnsi="Microsoft YaHei" w:cs="Microsoft YaHei"/>
          <w:spacing w:val="4"/>
          <w:position w:val="-2"/>
          <w:sz w:val="19"/>
          <w:szCs w:val="19"/>
        </w:rPr>
        <w:t xml:space="preserve">   </w:t>
      </w:r>
      <w:r>
        <w:rPr>
          <w:rFonts w:ascii="Microsoft YaHei" w:eastAsia="Microsoft YaHei" w:hAnsi="Microsoft YaHei" w:cs="Microsoft YaHei"/>
          <w:spacing w:val="18"/>
          <w:sz w:val="19"/>
          <w:szCs w:val="19"/>
        </w:rPr>
        <w:t>悬挂设置的消防安全标志牌应至少用两根悬挂</w:t>
      </w:r>
      <w:r>
        <w:rPr>
          <w:rFonts w:ascii="Microsoft YaHei" w:eastAsia="Microsoft YaHei" w:hAnsi="Microsoft YaHei" w:cs="Microsoft YaHei"/>
          <w:spacing w:val="17"/>
          <w:sz w:val="19"/>
          <w:szCs w:val="19"/>
        </w:rPr>
        <w:t>杆(线) ,悬挂后不应倾斜</w:t>
      </w:r>
      <w:r>
        <w:rPr>
          <w:rFonts w:ascii="Microsoft YaHei" w:eastAsia="Microsoft YaHei" w:hAnsi="Microsoft YaHei" w:cs="Microsoft YaHei"/>
          <w:spacing w:val="-13"/>
          <w:sz w:val="19"/>
          <w:szCs w:val="19"/>
        </w:rPr>
        <w:t xml:space="preserve"> </w:t>
      </w:r>
      <w:r>
        <w:rPr>
          <w:rFonts w:ascii="Microsoft YaHei" w:eastAsia="Microsoft YaHei" w:hAnsi="Microsoft YaHei" w:cs="Microsoft YaHei"/>
          <w:spacing w:val="17"/>
          <w:sz w:val="19"/>
          <w:szCs w:val="19"/>
        </w:rPr>
        <w:t>。 自重轻的消防安全标</w:t>
      </w:r>
      <w:r>
        <w:rPr>
          <w:rFonts w:ascii="Microsoft YaHei" w:eastAsia="Microsoft YaHei" w:hAnsi="Microsoft YaHei" w:cs="Microsoft YaHei"/>
          <w:spacing w:val="15"/>
          <w:sz w:val="19"/>
          <w:szCs w:val="19"/>
        </w:rPr>
        <w:t>志牌应配备牢固的支架</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15"/>
          <w:sz w:val="19"/>
          <w:szCs w:val="19"/>
        </w:rPr>
        <w:t>。</w:t>
      </w:r>
    </w:p>
    <w:p>
      <w:pPr>
        <w:pStyle w:val="Normal1"/>
        <w:spacing w:before="215" w:line="223" w:lineRule="auto"/>
        <w:ind w:left="1081"/>
        <w:outlineLvl w:val="1"/>
        <w:rPr>
          <w:rFonts w:ascii="SimHei" w:eastAsia="SimHei" w:hAnsi="SimHei" w:cs="SimHei"/>
          <w:sz w:val="19"/>
          <w:szCs w:val="19"/>
        </w:rPr>
      </w:pPr>
      <w:bookmarkStart w:id="20" w:name="bookmark15"/>
      <w:bookmarkEnd w:id="20"/>
      <w:r>
        <w:rPr>
          <w:rFonts w:ascii="Microsoft YaHei" w:eastAsia="Microsoft YaHei" w:hAnsi="Microsoft YaHei" w:cs="Microsoft YaHei"/>
          <w:spacing w:val="13"/>
          <w:position w:val="-2"/>
          <w:sz w:val="19"/>
          <w:szCs w:val="19"/>
        </w:rPr>
        <w:t>7.4</w:t>
      </w:r>
      <w:r>
        <w:rPr>
          <w:rFonts w:ascii="Microsoft YaHei" w:eastAsia="Microsoft YaHei" w:hAnsi="Microsoft YaHei" w:cs="Microsoft YaHei"/>
          <w:spacing w:val="4"/>
          <w:position w:val="-2"/>
          <w:sz w:val="19"/>
          <w:szCs w:val="19"/>
        </w:rPr>
        <w:t xml:space="preserve">   </w:t>
      </w:r>
      <w:r>
        <w:rPr>
          <w:rFonts w:ascii="SimHei" w:eastAsia="SimHei" w:hAnsi="SimHei" w:cs="SimHei"/>
          <w:spacing w:val="13"/>
          <w:sz w:val="19"/>
          <w:szCs w:val="19"/>
        </w:rPr>
        <w:t>柱式安装</w:t>
      </w:r>
    </w:p>
    <w:p>
      <w:pPr>
        <w:pStyle w:val="Normal1"/>
        <w:spacing w:before="181" w:line="182"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7.4.</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6"/>
          <w:position w:val="-2"/>
          <w:sz w:val="19"/>
          <w:szCs w:val="19"/>
        </w:rPr>
        <w:t>1</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6"/>
          <w:sz w:val="19"/>
          <w:szCs w:val="19"/>
        </w:rPr>
        <w:t>采用标志杆将消防安全标志牌竖立固定在其指示物附</w:t>
      </w:r>
      <w:r>
        <w:rPr>
          <w:rFonts w:ascii="Microsoft YaHei" w:eastAsia="Microsoft YaHei" w:hAnsi="Microsoft YaHei" w:cs="Microsoft YaHei"/>
          <w:spacing w:val="15"/>
          <w:sz w:val="19"/>
          <w:szCs w:val="19"/>
        </w:rPr>
        <w:t>近</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5"/>
          <w:sz w:val="19"/>
          <w:szCs w:val="19"/>
        </w:rPr>
        <w:t xml:space="preserve">,如图 </w:t>
      </w:r>
      <w:r>
        <w:rPr>
          <w:rFonts w:ascii="Microsoft YaHei" w:eastAsia="Microsoft YaHei" w:hAnsi="Microsoft YaHei" w:cs="Microsoft YaHei"/>
          <w:spacing w:val="15"/>
          <w:position w:val="-2"/>
          <w:sz w:val="19"/>
          <w:szCs w:val="19"/>
        </w:rPr>
        <w:t>8</w:t>
      </w:r>
      <w:r>
        <w:rPr>
          <w:rFonts w:ascii="Microsoft YaHei" w:eastAsia="Microsoft YaHei" w:hAnsi="Microsoft YaHei" w:cs="Microsoft YaHei"/>
          <w:spacing w:val="15"/>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5"/>
          <w:sz w:val="19"/>
          <w:szCs w:val="19"/>
        </w:rPr>
        <w:t>。</w:t>
      </w:r>
    </w:p>
    <w:p>
      <w:pPr>
        <w:pStyle w:val="Normal1"/>
        <w:spacing w:before="49" w:line="197" w:lineRule="auto"/>
        <w:ind w:left="1086" w:right="53" w:hanging="5"/>
        <w:rPr>
          <w:rFonts w:ascii="Microsoft YaHei" w:eastAsia="Microsoft YaHei" w:hAnsi="Microsoft YaHei" w:cs="Microsoft YaHei"/>
          <w:sz w:val="19"/>
          <w:szCs w:val="19"/>
        </w:rPr>
      </w:pPr>
      <w:r>
        <w:rPr>
          <w:rFonts w:ascii="Microsoft YaHei" w:eastAsia="Microsoft YaHei" w:hAnsi="Microsoft YaHei" w:cs="Microsoft YaHei"/>
          <w:spacing w:val="20"/>
          <w:position w:val="-2"/>
          <w:sz w:val="19"/>
          <w:szCs w:val="19"/>
        </w:rPr>
        <w:t>7.4.2</w:t>
      </w:r>
      <w:r>
        <w:rPr>
          <w:rFonts w:ascii="Microsoft YaHei" w:eastAsia="Microsoft YaHei" w:hAnsi="Microsoft YaHei" w:cs="Microsoft YaHei"/>
          <w:spacing w:val="7"/>
          <w:position w:val="-2"/>
          <w:sz w:val="19"/>
          <w:szCs w:val="19"/>
        </w:rPr>
        <w:t xml:space="preserve">   </w:t>
      </w:r>
      <w:r>
        <w:rPr>
          <w:rFonts w:ascii="Microsoft YaHei" w:eastAsia="Microsoft YaHei" w:hAnsi="Microsoft YaHei" w:cs="Microsoft YaHei"/>
          <w:spacing w:val="20"/>
          <w:sz w:val="19"/>
          <w:szCs w:val="19"/>
        </w:rPr>
        <w:t>室外设置的消防安全标志牌整体结构设计时</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0"/>
          <w:sz w:val="19"/>
          <w:szCs w:val="19"/>
        </w:rPr>
        <w:t>,基本风速应采用当地空旷平坦地面上离地</w:t>
      </w:r>
      <w:r>
        <w:rPr>
          <w:rFonts w:ascii="Microsoft YaHei" w:eastAsia="Microsoft YaHei" w:hAnsi="Microsoft YaHei" w:cs="Microsoft YaHei"/>
          <w:spacing w:val="32"/>
          <w:w w:val="101"/>
          <w:sz w:val="19"/>
          <w:szCs w:val="19"/>
        </w:rPr>
        <w:t xml:space="preserve"> </w:t>
      </w:r>
      <w:r>
        <w:rPr>
          <w:rFonts w:ascii="Microsoft YaHei" w:eastAsia="Microsoft YaHei" w:hAnsi="Microsoft YaHei" w:cs="Microsoft YaHei"/>
          <w:spacing w:val="20"/>
          <w:position w:val="-2"/>
          <w:sz w:val="19"/>
          <w:szCs w:val="19"/>
        </w:rPr>
        <w:t>10 m</w:t>
      </w:r>
      <w:r>
        <w:rPr>
          <w:rFonts w:ascii="Microsoft YaHei" w:eastAsia="Microsoft YaHei" w:hAnsi="Microsoft YaHei" w:cs="Microsoft YaHei"/>
          <w:spacing w:val="12"/>
          <w:sz w:val="19"/>
          <w:szCs w:val="19"/>
        </w:rPr>
        <w:t>高</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2"/>
          <w:position w:val="1"/>
          <w:sz w:val="19"/>
          <w:szCs w:val="19"/>
        </w:rPr>
        <w:t>、</w:t>
      </w:r>
      <w:r>
        <w:rPr>
          <w:rFonts w:ascii="Microsoft YaHei" w:eastAsia="Microsoft YaHei" w:hAnsi="Microsoft YaHei" w:cs="Microsoft YaHei"/>
          <w:spacing w:val="12"/>
          <w:sz w:val="19"/>
          <w:szCs w:val="19"/>
        </w:rPr>
        <w:t>重现期为</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12"/>
          <w:position w:val="-2"/>
          <w:sz w:val="19"/>
          <w:szCs w:val="19"/>
        </w:rPr>
        <w:t>50</w:t>
      </w:r>
      <w:r>
        <w:rPr>
          <w:rFonts w:ascii="Microsoft YaHei" w:eastAsia="Microsoft YaHei" w:hAnsi="Microsoft YaHei" w:cs="Microsoft YaHei"/>
          <w:spacing w:val="12"/>
          <w:sz w:val="19"/>
          <w:szCs w:val="19"/>
        </w:rPr>
        <w:t>年</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2"/>
          <w:position w:val="-2"/>
          <w:sz w:val="19"/>
          <w:szCs w:val="19"/>
        </w:rPr>
        <w:t>10</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position w:val="-2"/>
          <w:sz w:val="19"/>
          <w:szCs w:val="19"/>
        </w:rPr>
        <w:t>min</w:t>
      </w:r>
      <w:r>
        <w:rPr>
          <w:rFonts w:ascii="Microsoft YaHei" w:eastAsia="Microsoft YaHei" w:hAnsi="Microsoft YaHei" w:cs="Microsoft YaHei"/>
          <w:spacing w:val="12"/>
          <w:sz w:val="19"/>
          <w:szCs w:val="19"/>
        </w:rPr>
        <w:t>平均最大风速值</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2"/>
          <w:position w:val="1"/>
          <w:sz w:val="19"/>
          <w:szCs w:val="19"/>
        </w:rPr>
        <w:t>,</w:t>
      </w:r>
      <w:r>
        <w:rPr>
          <w:rFonts w:ascii="Microsoft YaHei" w:eastAsia="Microsoft YaHei" w:hAnsi="Microsoft YaHei" w:cs="Microsoft YaHei"/>
          <w:spacing w:val="12"/>
          <w:sz w:val="19"/>
          <w:szCs w:val="19"/>
        </w:rPr>
        <w:t xml:space="preserve">且应不小于 </w:t>
      </w:r>
      <w:r>
        <w:rPr>
          <w:rFonts w:ascii="Microsoft YaHei" w:eastAsia="Microsoft YaHei" w:hAnsi="Microsoft YaHei" w:cs="Microsoft YaHei"/>
          <w:spacing w:val="12"/>
          <w:position w:val="-2"/>
          <w:sz w:val="19"/>
          <w:szCs w:val="19"/>
        </w:rPr>
        <w:t>22</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spacing w:val="12"/>
          <w:position w:val="-2"/>
          <w:sz w:val="19"/>
          <w:szCs w:val="19"/>
        </w:rPr>
        <w:t>m</w:t>
      </w:r>
      <w:r>
        <w:rPr>
          <w:rFonts w:ascii="Microsoft YaHei" w:eastAsia="Microsoft YaHei" w:hAnsi="Microsoft YaHei" w:cs="Microsoft YaHei"/>
          <w:spacing w:val="12"/>
          <w:position w:val="1"/>
          <w:sz w:val="19"/>
          <w:szCs w:val="19"/>
        </w:rPr>
        <w:t>/</w:t>
      </w:r>
      <w:r>
        <w:rPr>
          <w:rFonts w:ascii="Microsoft YaHei" w:eastAsia="Microsoft YaHei" w:hAnsi="Microsoft YaHei" w:cs="Microsoft YaHei"/>
          <w:spacing w:val="12"/>
          <w:position w:val="-2"/>
          <w:sz w:val="19"/>
          <w:szCs w:val="19"/>
        </w:rPr>
        <w:t>s</w:t>
      </w:r>
      <w:r>
        <w:rPr>
          <w:rFonts w:ascii="Microsoft YaHei" w:eastAsia="Microsoft YaHei" w:hAnsi="Microsoft YaHei" w:cs="Microsoft YaHei"/>
          <w:spacing w:val="12"/>
          <w:position w:val="1"/>
          <w:sz w:val="19"/>
          <w:szCs w:val="19"/>
        </w:rPr>
        <w:t>。</w:t>
      </w:r>
    </w:p>
    <w:p>
      <w:pPr>
        <w:pStyle w:val="Normal1"/>
        <w:spacing w:before="47" w:line="201" w:lineRule="auto"/>
        <w:ind w:left="1081" w:right="74"/>
        <w:rPr>
          <w:rFonts w:ascii="Microsoft YaHei" w:eastAsia="Microsoft YaHei" w:hAnsi="Microsoft YaHei" w:cs="Microsoft YaHei"/>
          <w:sz w:val="19"/>
          <w:szCs w:val="19"/>
        </w:rPr>
      </w:pPr>
      <w:r>
        <w:rPr>
          <w:rFonts w:ascii="Microsoft YaHei" w:eastAsia="Microsoft YaHei" w:hAnsi="Microsoft YaHei" w:cs="Microsoft YaHei"/>
          <w:spacing w:val="19"/>
          <w:position w:val="-2"/>
          <w:sz w:val="19"/>
          <w:szCs w:val="19"/>
        </w:rPr>
        <w:t>7.4.3</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9"/>
          <w:sz w:val="19"/>
          <w:szCs w:val="19"/>
        </w:rPr>
        <w:t>标志基板及支撑应根据标志牌面积大小采用螺栓</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8"/>
          <w:sz w:val="19"/>
          <w:szCs w:val="19"/>
        </w:rPr>
        <w:t>、管箍等方式固定在标志杆上</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8"/>
          <w:sz w:val="19"/>
          <w:szCs w:val="19"/>
        </w:rPr>
        <w:t>,</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8"/>
          <w:sz w:val="19"/>
          <w:szCs w:val="19"/>
        </w:rPr>
        <w:t>连接部件应安</w:t>
      </w:r>
      <w:r>
        <w:rPr>
          <w:rFonts w:ascii="Microsoft YaHei" w:eastAsia="Microsoft YaHei" w:hAnsi="Microsoft YaHei" w:cs="Microsoft YaHei"/>
          <w:spacing w:val="-2"/>
          <w:sz w:val="19"/>
          <w:szCs w:val="19"/>
        </w:rPr>
        <w:t>装方便</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2"/>
          <w:sz w:val="19"/>
          <w:szCs w:val="19"/>
        </w:rPr>
        <w:t>、连接牢固</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2"/>
          <w:sz w:val="19"/>
          <w:szCs w:val="19"/>
        </w:rPr>
        <w:t>、板面平整</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w:t>
      </w:r>
    </w:p>
    <w:p>
      <w:pPr>
        <w:pStyle w:val="BodyText0"/>
        <w:spacing w:line="288" w:lineRule="auto"/>
      </w:pPr>
    </w:p>
    <w:p>
      <w:pPr>
        <w:pStyle w:val="Normal1"/>
        <w:spacing w:before="82" w:line="223" w:lineRule="auto"/>
        <w:ind w:left="1083"/>
        <w:outlineLvl w:val="0"/>
        <w:rPr>
          <w:rFonts w:ascii="SimHei" w:eastAsia="SimHei" w:hAnsi="SimHei" w:cs="SimHei"/>
          <w:sz w:val="19"/>
          <w:szCs w:val="19"/>
        </w:rPr>
      </w:pPr>
      <w:bookmarkStart w:id="21" w:name="bookmark16"/>
      <w:bookmarkEnd w:id="21"/>
      <w:r>
        <w:rPr>
          <w:rFonts w:ascii="Microsoft YaHei" w:eastAsia="Microsoft YaHei" w:hAnsi="Microsoft YaHei" w:cs="Microsoft YaHei"/>
          <w:spacing w:val="16"/>
          <w:position w:val="-2"/>
          <w:sz w:val="19"/>
          <w:szCs w:val="19"/>
        </w:rPr>
        <w:t>8</w:t>
      </w:r>
      <w:r>
        <w:rPr>
          <w:rFonts w:ascii="Microsoft YaHei" w:eastAsia="Microsoft YaHei" w:hAnsi="Microsoft YaHei" w:cs="Microsoft YaHei"/>
          <w:spacing w:val="5"/>
          <w:position w:val="-2"/>
          <w:sz w:val="19"/>
          <w:szCs w:val="19"/>
        </w:rPr>
        <w:t xml:space="preserve">   </w:t>
      </w:r>
      <w:r>
        <w:rPr>
          <w:rFonts w:ascii="SimHei" w:eastAsia="SimHei" w:hAnsi="SimHei" w:cs="SimHei"/>
          <w:spacing w:val="16"/>
          <w:sz w:val="19"/>
          <w:szCs w:val="19"/>
        </w:rPr>
        <w:t>标志的排列</w:t>
      </w:r>
    </w:p>
    <w:p>
      <w:pPr>
        <w:pStyle w:val="BodyText0"/>
        <w:spacing w:line="255" w:lineRule="auto"/>
      </w:pPr>
    </w:p>
    <w:p>
      <w:pPr>
        <w:pStyle w:val="Normal1"/>
        <w:spacing w:before="82" w:line="216" w:lineRule="auto"/>
        <w:ind w:left="1086" w:right="74" w:hanging="3"/>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8.</w:t>
      </w:r>
      <w:r>
        <w:rPr>
          <w:rFonts w:ascii="Microsoft YaHei" w:eastAsia="Microsoft YaHei" w:hAnsi="Microsoft YaHei" w:cs="Microsoft YaHei"/>
          <w:spacing w:val="-11"/>
          <w:position w:val="-2"/>
          <w:sz w:val="19"/>
          <w:szCs w:val="19"/>
        </w:rPr>
        <w:t xml:space="preserve"> </w:t>
      </w:r>
      <w:r>
        <w:rPr>
          <w:rFonts w:ascii="Microsoft YaHei" w:eastAsia="Microsoft YaHei" w:hAnsi="Microsoft YaHei" w:cs="Microsoft YaHei"/>
          <w:spacing w:val="18"/>
          <w:position w:val="-2"/>
          <w:sz w:val="19"/>
          <w:szCs w:val="19"/>
        </w:rPr>
        <w:t xml:space="preserve">1   </w:t>
      </w:r>
      <w:r>
        <w:rPr>
          <w:rFonts w:ascii="Microsoft YaHei" w:eastAsia="Microsoft YaHei" w:hAnsi="Microsoft YaHei" w:cs="Microsoft YaHei"/>
          <w:spacing w:val="18"/>
          <w:sz w:val="19"/>
          <w:szCs w:val="19"/>
        </w:rPr>
        <w:t>当两个及以上的消防安全标志</w:t>
      </w:r>
      <w:r>
        <w:rPr>
          <w:rFonts w:ascii="Microsoft YaHei" w:eastAsia="Microsoft YaHei" w:hAnsi="Microsoft YaHei" w:cs="Microsoft YaHei"/>
          <w:spacing w:val="17"/>
          <w:sz w:val="19"/>
          <w:szCs w:val="19"/>
        </w:rPr>
        <w:t>设置在同一个平面上时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,各标志牌之间的间距应不小于标志公称尺</w:t>
      </w:r>
      <w:r>
        <w:rPr>
          <w:rFonts w:ascii="Microsoft YaHei" w:eastAsia="Microsoft YaHei" w:hAnsi="Microsoft YaHei" w:cs="Microsoft YaHei"/>
          <w:spacing w:val="10"/>
          <w:sz w:val="19"/>
          <w:szCs w:val="19"/>
        </w:rPr>
        <w:t xml:space="preserve">寸的 </w:t>
      </w:r>
      <w:r>
        <w:rPr>
          <w:rFonts w:ascii="Microsoft YaHei" w:eastAsia="Microsoft YaHei" w:hAnsi="Microsoft YaHei" w:cs="Microsoft YaHei"/>
          <w:spacing w:val="10"/>
          <w:position w:val="-1"/>
          <w:sz w:val="19"/>
          <w:szCs w:val="19"/>
        </w:rPr>
        <w:t>20%</w:t>
      </w:r>
      <w:r>
        <w:rPr>
          <w:rFonts w:ascii="Microsoft YaHei" w:eastAsia="Microsoft YaHei" w:hAnsi="Microsoft YaHei" w:cs="Microsoft YaHei"/>
          <w:spacing w:val="-4"/>
          <w:position w:val="-1"/>
          <w:sz w:val="19"/>
          <w:szCs w:val="19"/>
        </w:rPr>
        <w:t xml:space="preserve"> </w:t>
      </w:r>
      <w:r>
        <w:rPr>
          <w:rFonts w:ascii="Microsoft YaHei" w:eastAsia="Microsoft YaHei" w:hAnsi="Microsoft YaHei" w:cs="Microsoft YaHei"/>
          <w:spacing w:val="10"/>
          <w:position w:val="1"/>
          <w:sz w:val="19"/>
          <w:szCs w:val="19"/>
        </w:rPr>
        <w:t>,</w:t>
      </w:r>
      <w:r>
        <w:rPr>
          <w:rFonts w:ascii="Microsoft YaHei" w:eastAsia="Microsoft YaHei" w:hAnsi="Microsoft YaHei" w:cs="Microsoft YaHei"/>
          <w:spacing w:val="10"/>
          <w:sz w:val="19"/>
          <w:szCs w:val="19"/>
        </w:rPr>
        <w:t>如图</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0"/>
          <w:position w:val="-1"/>
          <w:sz w:val="19"/>
          <w:szCs w:val="19"/>
        </w:rPr>
        <w:t>9</w:t>
      </w:r>
      <w:r>
        <w:rPr>
          <w:rFonts w:ascii="Microsoft YaHei" w:eastAsia="Microsoft YaHei" w:hAnsi="Microsoft YaHei" w:cs="Microsoft YaHei"/>
          <w:spacing w:val="-29"/>
          <w:position w:val="-1"/>
          <w:sz w:val="19"/>
          <w:szCs w:val="19"/>
        </w:rPr>
        <w:t xml:space="preserve"> </w:t>
      </w:r>
      <w:r>
        <w:rPr>
          <w:rFonts w:ascii="Microsoft YaHei" w:eastAsia="Microsoft YaHei" w:hAnsi="Microsoft YaHei" w:cs="Microsoft YaHei"/>
          <w:spacing w:val="10"/>
          <w:sz w:val="19"/>
          <w:szCs w:val="19"/>
        </w:rPr>
        <w:t>和图</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0"/>
          <w:position w:val="-1"/>
          <w:sz w:val="19"/>
          <w:szCs w:val="19"/>
        </w:rPr>
        <w:t>10</w:t>
      </w:r>
      <w:r>
        <w:rPr>
          <w:rFonts w:ascii="Microsoft YaHei" w:eastAsia="Microsoft YaHei" w:hAnsi="Microsoft YaHei" w:cs="Microsoft YaHei"/>
          <w:spacing w:val="10"/>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0"/>
          <w:position w:val="1"/>
          <w:sz w:val="19"/>
          <w:szCs w:val="19"/>
        </w:rPr>
        <w:t>。</w:t>
      </w:r>
    </w:p>
    <w:p>
      <w:pPr>
        <w:pStyle w:val="Normal1"/>
        <w:spacing w:line="3055" w:lineRule="exact"/>
        <w:ind w:firstLine="2798"/>
      </w:pPr>
      <w:r>
        <w:rPr>
          <w:position w:val="-61"/>
        </w:rPr>
        <w:drawing>
          <wp:inline distT="0" distB="0" distL="0" distR="0">
            <wp:extent cx="3662527" cy="1939708"/>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xmlns:r="http://schemas.openxmlformats.org/officeDocument/2006/relationships" r:embed="rId38"/>
                    <a:stretch>
                      <a:fillRect/>
                    </a:stretch>
                  </pic:blipFill>
                  <pic:spPr>
                    <a:xfrm>
                      <a:off x="0" y="0"/>
                      <a:ext cx="3662527" cy="1939708"/>
                    </a:xfrm>
                    <a:prstGeom prst="rect">
                      <a:avLst/>
                    </a:prstGeom>
                  </pic:spPr>
                </pic:pic>
              </a:graphicData>
            </a:graphic>
          </wp:inline>
        </w:drawing>
      </w:r>
    </w:p>
    <w:p>
      <w:pPr>
        <w:pStyle w:val="Normal1"/>
        <w:spacing w:before="258" w:line="223" w:lineRule="auto"/>
        <w:ind w:left="3744"/>
        <w:rPr>
          <w:rFonts w:ascii="SimHei" w:eastAsia="SimHei" w:hAnsi="SimHei" w:cs="SimHei"/>
          <w:sz w:val="19"/>
          <w:szCs w:val="19"/>
        </w:rPr>
      </w:pPr>
      <w:r>
        <w:rPr>
          <w:rFonts w:ascii="SimHei" w:eastAsia="SimHei" w:hAnsi="SimHei" w:cs="SimHei"/>
          <w:spacing w:val="15"/>
          <w:sz w:val="19"/>
          <w:szCs w:val="19"/>
        </w:rPr>
        <w:t>图</w:t>
      </w:r>
      <w:r>
        <w:rPr>
          <w:rFonts w:ascii="SimHei" w:eastAsia="SimHei" w:hAnsi="SimHei" w:cs="SimHei"/>
          <w:spacing w:val="-25"/>
          <w:sz w:val="19"/>
          <w:szCs w:val="19"/>
        </w:rPr>
        <w:t xml:space="preserve"> </w:t>
      </w:r>
      <w:r>
        <w:rPr>
          <w:rFonts w:ascii="Microsoft YaHei" w:eastAsia="Microsoft YaHei" w:hAnsi="Microsoft YaHei" w:cs="Microsoft YaHei"/>
          <w:spacing w:val="15"/>
          <w:position w:val="-2"/>
          <w:sz w:val="19"/>
          <w:szCs w:val="19"/>
        </w:rPr>
        <w:t xml:space="preserve">9   </w:t>
      </w:r>
      <w:r>
        <w:rPr>
          <w:rFonts w:ascii="SimHei" w:eastAsia="SimHei" w:hAnsi="SimHei" w:cs="SimHei"/>
          <w:spacing w:val="15"/>
          <w:sz w:val="19"/>
          <w:szCs w:val="19"/>
        </w:rPr>
        <w:t>两个正方形消防安全标志的间距</w:t>
      </w:r>
      <w:r>
        <w:rPr>
          <w:rFonts w:ascii="SimHei" w:eastAsia="SimHei" w:hAnsi="SimHei" w:cs="SimHei"/>
          <w:spacing w:val="14"/>
          <w:sz w:val="19"/>
          <w:szCs w:val="19"/>
        </w:rPr>
        <w:t>示例</w:t>
      </w:r>
    </w:p>
    <w:p>
      <w:pPr>
        <w:pStyle w:val="Normal1"/>
        <w:spacing w:line="223" w:lineRule="auto"/>
        <w:rPr>
          <w:rFonts w:ascii="SimHei" w:eastAsia="SimHei" w:hAnsi="SimHei" w:cs="SimHei"/>
          <w:sz w:val="19"/>
          <w:szCs w:val="19"/>
        </w:rPr>
        <w:sectPr>
          <w:footerReference w:type="default" r:id="rId39"/>
          <w:pgSz w:w="11907" w:h="16841"/>
          <w:pgMar w:top="119" w:right="1356" w:bottom="1295" w:left="190" w:header="0" w:footer="1107"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876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92" w:lineRule="auto"/>
      </w:pPr>
    </w:p>
    <w:p>
      <w:pPr>
        <w:pStyle w:val="Normal1"/>
        <w:spacing w:line="5296" w:lineRule="exact"/>
        <w:ind w:firstLine="3161"/>
      </w:pPr>
      <w:r>
        <w:rPr>
          <w:position w:val="-105"/>
        </w:rPr>
        <w:drawing>
          <wp:inline distT="0" distB="0" distL="0" distR="0">
            <wp:extent cx="3401276" cy="3363074"/>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xmlns:r="http://schemas.openxmlformats.org/officeDocument/2006/relationships" r:embed="rId40"/>
                    <a:stretch>
                      <a:fillRect/>
                    </a:stretch>
                  </pic:blipFill>
                  <pic:spPr>
                    <a:xfrm>
                      <a:off x="0" y="0"/>
                      <a:ext cx="3401276" cy="3363074"/>
                    </a:xfrm>
                    <a:prstGeom prst="rect">
                      <a:avLst/>
                    </a:prstGeom>
                  </pic:spPr>
                </pic:pic>
              </a:graphicData>
            </a:graphic>
          </wp:inline>
        </w:drawing>
      </w:r>
    </w:p>
    <w:p>
      <w:pPr>
        <w:pStyle w:val="Normal1"/>
        <w:spacing w:before="284" w:line="208" w:lineRule="auto"/>
        <w:ind w:left="1753"/>
        <w:rPr>
          <w:rFonts w:ascii="SimHei" w:eastAsia="SimHei" w:hAnsi="SimHei" w:cs="SimHei"/>
          <w:sz w:val="19"/>
          <w:szCs w:val="19"/>
        </w:rPr>
      </w:pPr>
      <w:r>
        <w:rPr>
          <w:rFonts w:ascii="SimHei" w:eastAsia="SimHei" w:hAnsi="SimHei" w:cs="SimHei"/>
          <w:spacing w:val="7"/>
          <w:sz w:val="19"/>
          <w:szCs w:val="19"/>
        </w:rPr>
        <w:t>图</w:t>
      </w:r>
      <w:r>
        <w:rPr>
          <w:rFonts w:ascii="SimHei" w:eastAsia="SimHei" w:hAnsi="SimHei" w:cs="SimHei"/>
          <w:spacing w:val="7"/>
          <w:sz w:val="19"/>
          <w:szCs w:val="19"/>
        </w:rPr>
        <w:t xml:space="preserve"> </w:t>
      </w:r>
      <w:r>
        <w:rPr>
          <w:rFonts w:ascii="Microsoft YaHei" w:eastAsia="Microsoft YaHei" w:hAnsi="Microsoft YaHei" w:cs="Microsoft YaHei"/>
          <w:spacing w:val="7"/>
          <w:position w:val="-2"/>
          <w:sz w:val="19"/>
          <w:szCs w:val="19"/>
        </w:rPr>
        <w:t xml:space="preserve">10   </w:t>
      </w:r>
      <w:r>
        <w:rPr>
          <w:rFonts w:ascii="SimHei" w:eastAsia="SimHei" w:hAnsi="SimHei" w:cs="SimHei"/>
          <w:spacing w:val="7"/>
          <w:sz w:val="19"/>
          <w:szCs w:val="19"/>
        </w:rPr>
        <w:t>并列设置</w:t>
      </w:r>
      <w:r>
        <w:rPr>
          <w:rFonts w:ascii="Microsoft YaHei" w:eastAsia="Microsoft YaHei" w:hAnsi="Microsoft YaHei" w:cs="Microsoft YaHei"/>
          <w:spacing w:val="7"/>
          <w:sz w:val="19"/>
          <w:szCs w:val="19"/>
        </w:rPr>
        <w:t>“</w:t>
      </w:r>
      <w:r>
        <w:rPr>
          <w:rFonts w:ascii="SimHei" w:eastAsia="SimHei" w:hAnsi="SimHei" w:cs="SimHei"/>
          <w:spacing w:val="7"/>
          <w:sz w:val="19"/>
          <w:szCs w:val="19"/>
        </w:rPr>
        <w:t>紧急疏散逃生标志</w:t>
      </w:r>
      <w:r>
        <w:rPr>
          <w:rFonts w:ascii="Microsoft YaHei" w:eastAsia="Microsoft YaHei" w:hAnsi="Microsoft YaHei" w:cs="Microsoft YaHei"/>
          <w:spacing w:val="7"/>
          <w:sz w:val="19"/>
          <w:szCs w:val="19"/>
        </w:rPr>
        <w:t>”</w:t>
      </w:r>
      <w:r>
        <w:rPr>
          <w:rFonts w:ascii="SimHei" w:eastAsia="SimHei" w:hAnsi="SimHei" w:cs="SimHei"/>
          <w:spacing w:val="7"/>
          <w:sz w:val="19"/>
          <w:szCs w:val="19"/>
        </w:rPr>
        <w:t>与</w:t>
      </w:r>
      <w:r>
        <w:rPr>
          <w:rFonts w:ascii="Microsoft YaHei" w:eastAsia="Microsoft YaHei" w:hAnsi="Microsoft YaHei" w:cs="Microsoft YaHei"/>
          <w:spacing w:val="7"/>
          <w:sz w:val="19"/>
          <w:szCs w:val="19"/>
        </w:rPr>
        <w:t>“</w:t>
      </w:r>
      <w:r>
        <w:rPr>
          <w:rFonts w:ascii="SimHei" w:eastAsia="SimHei" w:hAnsi="SimHei" w:cs="SimHei"/>
          <w:spacing w:val="6"/>
          <w:sz w:val="19"/>
          <w:szCs w:val="19"/>
        </w:rPr>
        <w:t>火灾报警装置和灭火设备标志</w:t>
      </w:r>
      <w:r>
        <w:rPr>
          <w:rFonts w:ascii="Microsoft YaHei" w:eastAsia="Microsoft YaHei" w:hAnsi="Microsoft YaHei" w:cs="Microsoft YaHei"/>
          <w:spacing w:val="6"/>
          <w:sz w:val="19"/>
          <w:szCs w:val="19"/>
        </w:rPr>
        <w:t>”</w:t>
      </w:r>
      <w:r>
        <w:rPr>
          <w:rFonts w:ascii="SimHei" w:eastAsia="SimHei" w:hAnsi="SimHei" w:cs="SimHei"/>
          <w:spacing w:val="6"/>
          <w:sz w:val="19"/>
          <w:szCs w:val="19"/>
        </w:rPr>
        <w:t>的间距及排列示例</w:t>
      </w:r>
    </w:p>
    <w:p>
      <w:pPr>
        <w:pStyle w:val="Normal1"/>
        <w:spacing w:before="178" w:line="227" w:lineRule="auto"/>
        <w:ind w:left="1241" w:right="106"/>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 xml:space="preserve">8.2   </w:t>
      </w:r>
      <w:r>
        <w:rPr>
          <w:rFonts w:ascii="Microsoft YaHei" w:eastAsia="Microsoft YaHei" w:hAnsi="Microsoft YaHei" w:cs="Microsoft YaHei"/>
          <w:spacing w:val="18"/>
          <w:sz w:val="19"/>
          <w:szCs w:val="19"/>
        </w:rPr>
        <w:t>当两个及以上与方向辅助标志组合使用的消防安全标志一起设置时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,两个相反方向的消防安全标</w:t>
      </w:r>
      <w:r>
        <w:rPr>
          <w:rFonts w:ascii="Microsoft YaHei" w:eastAsia="Microsoft YaHei" w:hAnsi="Microsoft YaHei" w:cs="Microsoft YaHei"/>
          <w:spacing w:val="14"/>
          <w:sz w:val="19"/>
          <w:szCs w:val="19"/>
        </w:rPr>
        <w:t>志牌的间距应不小于标志公称尺寸的</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4"/>
          <w:position w:val="-2"/>
          <w:sz w:val="19"/>
          <w:szCs w:val="19"/>
        </w:rPr>
        <w:t>100%</w:t>
      </w:r>
      <w:r>
        <w:rPr>
          <w:rFonts w:ascii="Microsoft YaHei" w:eastAsia="Microsoft YaHei" w:hAnsi="Microsoft YaHei" w:cs="Microsoft YaHei"/>
          <w:spacing w:val="-14"/>
          <w:position w:val="-2"/>
          <w:sz w:val="19"/>
          <w:szCs w:val="19"/>
        </w:rPr>
        <w:t xml:space="preserve"> </w:t>
      </w:r>
      <w:r>
        <w:rPr>
          <w:rFonts w:ascii="Microsoft YaHei" w:eastAsia="Microsoft YaHei" w:hAnsi="Microsoft YaHei" w:cs="Microsoft YaHei"/>
          <w:spacing w:val="14"/>
          <w:sz w:val="19"/>
          <w:szCs w:val="19"/>
        </w:rPr>
        <w:t>,如图</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4"/>
          <w:position w:val="-2"/>
          <w:sz w:val="19"/>
          <w:szCs w:val="19"/>
        </w:rPr>
        <w:t>11</w:t>
      </w:r>
      <w:r>
        <w:rPr>
          <w:rFonts w:ascii="Microsoft YaHei" w:eastAsia="Microsoft YaHei" w:hAnsi="Microsoft YaHei" w:cs="Microsoft YaHei"/>
          <w:spacing w:val="14"/>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4"/>
          <w:sz w:val="19"/>
          <w:szCs w:val="19"/>
        </w:rPr>
        <w:t>。</w:t>
      </w:r>
    </w:p>
    <w:p>
      <w:pPr>
        <w:pStyle w:val="Normal1"/>
        <w:spacing w:line="2491" w:lineRule="exact"/>
        <w:ind w:firstLine="1131"/>
      </w:pPr>
      <w:r>
        <w:rPr>
          <w:position w:val="-49"/>
        </w:rPr>
        <w:drawing>
          <wp:inline distT="0" distB="0" distL="0" distR="0">
            <wp:extent cx="5980569" cy="158233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xmlns:r="http://schemas.openxmlformats.org/officeDocument/2006/relationships" r:embed="rId41"/>
                    <a:stretch>
                      <a:fillRect/>
                    </a:stretch>
                  </pic:blipFill>
                  <pic:spPr>
                    <a:xfrm>
                      <a:off x="0" y="0"/>
                      <a:ext cx="5980569" cy="1582330"/>
                    </a:xfrm>
                    <a:prstGeom prst="rect">
                      <a:avLst/>
                    </a:prstGeom>
                  </pic:spPr>
                </pic:pic>
              </a:graphicData>
            </a:graphic>
          </wp:inline>
        </w:drawing>
      </w:r>
    </w:p>
    <w:p>
      <w:pPr>
        <w:pStyle w:val="Normal1"/>
        <w:spacing w:before="285" w:line="224" w:lineRule="auto"/>
        <w:ind w:left="3325"/>
        <w:rPr>
          <w:rFonts w:ascii="SimHei" w:eastAsia="SimHei" w:hAnsi="SimHei" w:cs="SimHei"/>
          <w:sz w:val="19"/>
          <w:szCs w:val="19"/>
        </w:rPr>
      </w:pPr>
      <w:r>
        <w:rPr>
          <w:rFonts w:ascii="SimHei" w:eastAsia="SimHei" w:hAnsi="SimHei" w:cs="SimHei"/>
          <w:spacing w:val="13"/>
          <w:sz w:val="19"/>
          <w:szCs w:val="19"/>
        </w:rPr>
        <w:t>图</w:t>
      </w:r>
      <w:r>
        <w:rPr>
          <w:rFonts w:ascii="SimHei" w:eastAsia="SimHei" w:hAnsi="SimHei" w:cs="SimHei"/>
          <w:spacing w:val="13"/>
          <w:sz w:val="19"/>
          <w:szCs w:val="19"/>
        </w:rPr>
        <w:t xml:space="preserve"> </w:t>
      </w:r>
      <w:r>
        <w:rPr>
          <w:rFonts w:ascii="Microsoft YaHei" w:eastAsia="Microsoft YaHei" w:hAnsi="Microsoft YaHei" w:cs="Microsoft YaHei"/>
          <w:spacing w:val="13"/>
          <w:position w:val="-2"/>
          <w:sz w:val="19"/>
          <w:szCs w:val="19"/>
        </w:rPr>
        <w:t xml:space="preserve">11   </w:t>
      </w:r>
      <w:r>
        <w:rPr>
          <w:rFonts w:ascii="SimHei" w:eastAsia="SimHei" w:hAnsi="SimHei" w:cs="SimHei"/>
          <w:spacing w:val="13"/>
          <w:sz w:val="19"/>
          <w:szCs w:val="19"/>
        </w:rPr>
        <w:t>两个相反方向的消防安全标志的间距及排列示例</w:t>
      </w:r>
    </w:p>
    <w:p>
      <w:pPr>
        <w:pStyle w:val="Normal1"/>
        <w:spacing w:before="177" w:line="206" w:lineRule="auto"/>
        <w:ind w:left="1239" w:right="106" w:firstLine="1"/>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 xml:space="preserve">8.3   </w:t>
      </w:r>
      <w:r>
        <w:rPr>
          <w:rFonts w:ascii="Microsoft YaHei" w:eastAsia="Microsoft YaHei" w:hAnsi="Microsoft YaHei" w:cs="Microsoft YaHei"/>
          <w:spacing w:val="18"/>
          <w:sz w:val="19"/>
          <w:szCs w:val="19"/>
        </w:rPr>
        <w:t>当紧急疏散逃生标志与火灾报警装置和灭火设备标志并列设置且方向指示相同时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,应将火灾报警</w:t>
      </w:r>
      <w:r>
        <w:rPr>
          <w:rFonts w:ascii="Microsoft YaHei" w:eastAsia="Microsoft YaHei" w:hAnsi="Microsoft YaHei" w:cs="Microsoft YaHei"/>
          <w:spacing w:val="17"/>
          <w:sz w:val="19"/>
          <w:szCs w:val="19"/>
        </w:rPr>
        <w:t>装置和灭火设备标志放在上面</w:t>
      </w:r>
      <w:r>
        <w:rPr>
          <w:rFonts w:ascii="Microsoft YaHei" w:eastAsia="Microsoft YaHei" w:hAnsi="Microsoft YaHei" w:cs="Microsoft YaHei"/>
          <w:sz w:val="19"/>
          <w:szCs w:val="19"/>
        </w:rPr>
        <w:t xml:space="preserve"> </w:t>
      </w:r>
      <w:r>
        <w:rPr>
          <w:rFonts w:ascii="Microsoft YaHei" w:eastAsia="Microsoft YaHei" w:hAnsi="Microsoft YaHei" w:cs="Microsoft YaHei"/>
          <w:spacing w:val="17"/>
          <w:sz w:val="19"/>
          <w:szCs w:val="19"/>
        </w:rPr>
        <w:t>,将紧急疏散逃生标志放在下面</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,如图</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7"/>
          <w:position w:val="-2"/>
          <w:sz w:val="19"/>
          <w:szCs w:val="19"/>
        </w:rPr>
        <w:t>10</w:t>
      </w:r>
      <w:r>
        <w:rPr>
          <w:rFonts w:ascii="Microsoft YaHei" w:eastAsia="Microsoft YaHei" w:hAnsi="Microsoft YaHei" w:cs="Microsoft YaHei"/>
          <w:spacing w:val="17"/>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7"/>
          <w:sz w:val="19"/>
          <w:szCs w:val="19"/>
        </w:rPr>
        <w:t>。</w:t>
      </w:r>
    </w:p>
    <w:p>
      <w:pPr>
        <w:pStyle w:val="Normal1"/>
        <w:spacing w:before="54" w:line="183" w:lineRule="auto"/>
        <w:ind w:left="1241"/>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 xml:space="preserve">8.4   </w:t>
      </w:r>
      <w:r>
        <w:rPr>
          <w:rFonts w:ascii="Microsoft YaHei" w:eastAsia="Microsoft YaHei" w:hAnsi="Microsoft YaHei" w:cs="Microsoft YaHei"/>
          <w:spacing w:val="17"/>
          <w:sz w:val="19"/>
          <w:szCs w:val="19"/>
        </w:rPr>
        <w:t xml:space="preserve">同一标志杆上设置的标志牌不应超过 </w:t>
      </w:r>
      <w:r>
        <w:rPr>
          <w:rFonts w:ascii="Microsoft YaHei" w:eastAsia="Microsoft YaHei" w:hAnsi="Microsoft YaHei" w:cs="Microsoft YaHei"/>
          <w:spacing w:val="16"/>
          <w:position w:val="-2"/>
          <w:sz w:val="19"/>
          <w:szCs w:val="19"/>
        </w:rPr>
        <w:t>4</w:t>
      </w:r>
      <w:r>
        <w:rPr>
          <w:rFonts w:ascii="Microsoft YaHei" w:eastAsia="Microsoft YaHei" w:hAnsi="Microsoft YaHei" w:cs="Microsoft YaHei"/>
          <w:spacing w:val="16"/>
          <w:sz w:val="19"/>
          <w:szCs w:val="19"/>
        </w:rPr>
        <w:t>个</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,并应满足下列要求</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6"/>
          <w:sz w:val="19"/>
          <w:szCs w:val="19"/>
        </w:rPr>
        <w:t>:</w:t>
      </w:r>
    </w:p>
    <w:p>
      <w:pPr>
        <w:pStyle w:val="Normal1"/>
        <w:spacing w:before="55" w:line="200" w:lineRule="auto"/>
        <w:ind w:left="2071" w:right="106" w:hanging="410"/>
        <w:rPr>
          <w:rFonts w:ascii="Microsoft YaHei" w:eastAsia="Microsoft YaHei" w:hAnsi="Microsoft YaHei" w:cs="Microsoft YaHei"/>
          <w:sz w:val="19"/>
          <w:szCs w:val="19"/>
        </w:rPr>
      </w:pPr>
      <w:r>
        <w:rPr>
          <w:rFonts w:ascii="Microsoft YaHei" w:eastAsia="Microsoft YaHei" w:hAnsi="Microsoft YaHei" w:cs="Microsoft YaHei"/>
          <w:spacing w:val="15"/>
          <w:position w:val="-2"/>
          <w:sz w:val="19"/>
          <w:szCs w:val="19"/>
        </w:rPr>
        <w:t>a</w:t>
      </w:r>
      <w:r>
        <w:rPr>
          <w:rFonts w:ascii="Microsoft YaHei" w:eastAsia="Microsoft YaHei" w:hAnsi="Microsoft YaHei" w:cs="Microsoft YaHei"/>
          <w:spacing w:val="15"/>
          <w:sz w:val="19"/>
          <w:szCs w:val="19"/>
        </w:rPr>
        <w:t>)</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15"/>
          <w:sz w:val="19"/>
          <w:szCs w:val="19"/>
        </w:rPr>
        <w:t>按照警告标志(三角形)</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5"/>
          <w:sz w:val="19"/>
          <w:szCs w:val="19"/>
        </w:rPr>
        <w:t>、禁止标志(圆环加斜线)</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5"/>
          <w:sz w:val="19"/>
          <w:szCs w:val="19"/>
        </w:rPr>
        <w:t>、</w:t>
      </w:r>
      <w:r>
        <w:rPr>
          <w:rFonts w:ascii="Microsoft YaHei" w:eastAsia="Microsoft YaHei" w:hAnsi="Microsoft YaHei" w:cs="Microsoft YaHei"/>
          <w:spacing w:val="14"/>
          <w:sz w:val="19"/>
          <w:szCs w:val="19"/>
        </w:rPr>
        <w:t>火灾报警装置和灭火设备标志(正方形)</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4"/>
          <w:sz w:val="19"/>
          <w:szCs w:val="19"/>
        </w:rPr>
        <w:t>、紧</w:t>
      </w:r>
      <w:r>
        <w:rPr>
          <w:rFonts w:ascii="Microsoft YaHei" w:eastAsia="Microsoft YaHei" w:hAnsi="Microsoft YaHei" w:cs="Microsoft YaHei"/>
          <w:spacing w:val="15"/>
          <w:sz w:val="19"/>
          <w:szCs w:val="19"/>
        </w:rPr>
        <w:t>急疏散逃生标志(正方形)的顺序</w:t>
      </w:r>
      <w:r>
        <w:rPr>
          <w:rFonts w:ascii="Microsoft YaHei" w:eastAsia="Microsoft YaHei" w:hAnsi="Microsoft YaHei" w:cs="Microsoft YaHei"/>
          <w:spacing w:val="5"/>
          <w:sz w:val="19"/>
          <w:szCs w:val="19"/>
        </w:rPr>
        <w:t xml:space="preserve"> </w:t>
      </w:r>
      <w:r>
        <w:rPr>
          <w:rFonts w:ascii="Microsoft YaHei" w:eastAsia="Microsoft YaHei" w:hAnsi="Microsoft YaHei" w:cs="Microsoft YaHei"/>
          <w:spacing w:val="15"/>
          <w:sz w:val="19"/>
          <w:szCs w:val="19"/>
        </w:rPr>
        <w:t>,先上后下</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5"/>
          <w:sz w:val="19"/>
          <w:szCs w:val="19"/>
        </w:rPr>
        <w:t>、先左后右排列设置</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,如图</w:t>
      </w:r>
      <w:r>
        <w:rPr>
          <w:rFonts w:ascii="Microsoft YaHei" w:eastAsia="Microsoft YaHei" w:hAnsi="Microsoft YaHei" w:cs="Microsoft YaHei"/>
          <w:spacing w:val="22"/>
          <w:w w:val="101"/>
          <w:sz w:val="19"/>
          <w:szCs w:val="19"/>
        </w:rPr>
        <w:t xml:space="preserve"> </w:t>
      </w:r>
      <w:r>
        <w:rPr>
          <w:rFonts w:ascii="Microsoft YaHei" w:eastAsia="Microsoft YaHei" w:hAnsi="Microsoft YaHei" w:cs="Microsoft YaHei"/>
          <w:spacing w:val="15"/>
          <w:position w:val="-2"/>
          <w:sz w:val="19"/>
          <w:szCs w:val="19"/>
        </w:rPr>
        <w:t>12</w:t>
      </w:r>
      <w:r>
        <w:rPr>
          <w:rFonts w:ascii="Microsoft YaHei" w:eastAsia="Microsoft YaHei" w:hAnsi="Microsoft YaHei" w:cs="Microsoft YaHei"/>
          <w:spacing w:val="15"/>
          <w:sz w:val="19"/>
          <w:szCs w:val="19"/>
        </w:rPr>
        <w:t>所示</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5"/>
          <w:sz w:val="19"/>
          <w:szCs w:val="19"/>
        </w:rPr>
        <w:t>;</w:t>
      </w:r>
    </w:p>
    <w:p>
      <w:pPr>
        <w:pStyle w:val="Normal1"/>
        <w:spacing w:before="59" w:line="208" w:lineRule="auto"/>
        <w:ind w:left="2069" w:right="106" w:hanging="407"/>
        <w:rPr>
          <w:rFonts w:ascii="Microsoft YaHei" w:eastAsia="Microsoft YaHei" w:hAnsi="Microsoft YaHei" w:cs="Microsoft YaHei"/>
          <w:sz w:val="19"/>
          <w:szCs w:val="19"/>
        </w:rPr>
      </w:pPr>
      <w:r>
        <w:rPr>
          <w:rFonts w:ascii="Microsoft YaHei" w:eastAsia="Microsoft YaHei" w:hAnsi="Microsoft YaHei" w:cs="Microsoft YaHei"/>
          <w:spacing w:val="21"/>
          <w:sz w:val="19"/>
          <w:szCs w:val="19"/>
        </w:rPr>
        <w:t>b)   正方形和其他形状的标志牌共同设置时</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1"/>
          <w:sz w:val="19"/>
          <w:szCs w:val="19"/>
        </w:rPr>
        <w:t>,</w:t>
      </w:r>
      <w:r>
        <w:rPr>
          <w:rFonts w:ascii="Microsoft YaHei" w:eastAsia="Microsoft YaHei" w:hAnsi="Microsoft YaHei" w:cs="Microsoft YaHei"/>
          <w:spacing w:val="20"/>
          <w:sz w:val="19"/>
          <w:szCs w:val="19"/>
        </w:rPr>
        <w:t>正方形标志牌与标志杆之间的间距应不小于标志公</w:t>
      </w:r>
      <w:r>
        <w:rPr>
          <w:rFonts w:ascii="Microsoft YaHei" w:eastAsia="Microsoft YaHei" w:hAnsi="Microsoft YaHei" w:cs="Microsoft YaHei"/>
          <w:spacing w:val="15"/>
          <w:sz w:val="19"/>
          <w:szCs w:val="19"/>
        </w:rPr>
        <w:t xml:space="preserve">称尺寸的 </w:t>
      </w:r>
      <w:r>
        <w:rPr>
          <w:rFonts w:ascii="Microsoft YaHei" w:eastAsia="Microsoft YaHei" w:hAnsi="Microsoft YaHei" w:cs="Microsoft YaHei"/>
          <w:spacing w:val="15"/>
          <w:position w:val="-2"/>
          <w:sz w:val="19"/>
          <w:szCs w:val="19"/>
        </w:rPr>
        <w:t>20%</w:t>
      </w:r>
      <w:r>
        <w:rPr>
          <w:rFonts w:ascii="Microsoft YaHei" w:eastAsia="Microsoft YaHei" w:hAnsi="Microsoft YaHei" w:cs="Microsoft YaHei"/>
          <w:spacing w:val="-8"/>
          <w:position w:val="-2"/>
          <w:sz w:val="19"/>
          <w:szCs w:val="19"/>
        </w:rPr>
        <w:t xml:space="preserve"> </w:t>
      </w:r>
      <w:r>
        <w:rPr>
          <w:rFonts w:ascii="Microsoft YaHei" w:eastAsia="Microsoft YaHei" w:hAnsi="Microsoft YaHei" w:cs="Microsoft YaHei"/>
          <w:spacing w:val="15"/>
          <w:sz w:val="19"/>
          <w:szCs w:val="19"/>
        </w:rPr>
        <w:t xml:space="preserve">,其他形状的标志牌与标志杆之间的间距应不小于 </w:t>
      </w:r>
      <w:r>
        <w:rPr>
          <w:rFonts w:ascii="Microsoft YaHei" w:eastAsia="Microsoft YaHei" w:hAnsi="Microsoft YaHei" w:cs="Microsoft YaHei"/>
          <w:spacing w:val="15"/>
          <w:position w:val="-2"/>
          <w:sz w:val="19"/>
          <w:szCs w:val="19"/>
        </w:rPr>
        <w:t>5</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position w:val="-2"/>
          <w:sz w:val="19"/>
          <w:szCs w:val="19"/>
        </w:rPr>
        <w:t>cm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5"/>
          <w:sz w:val="19"/>
          <w:szCs w:val="19"/>
        </w:rPr>
        <w:t>,如图</w:t>
      </w:r>
      <w:r>
        <w:rPr>
          <w:rFonts w:ascii="Microsoft YaHei" w:eastAsia="Microsoft YaHei" w:hAnsi="Microsoft YaHei" w:cs="Microsoft YaHei"/>
          <w:spacing w:val="22"/>
          <w:w w:val="101"/>
          <w:sz w:val="19"/>
          <w:szCs w:val="19"/>
        </w:rPr>
        <w:t xml:space="preserve"> </w:t>
      </w:r>
      <w:r>
        <w:rPr>
          <w:rFonts w:ascii="Microsoft YaHei" w:eastAsia="Microsoft YaHei" w:hAnsi="Microsoft YaHei" w:cs="Microsoft YaHei"/>
          <w:spacing w:val="15"/>
          <w:position w:val="-2"/>
          <w:sz w:val="19"/>
          <w:szCs w:val="19"/>
        </w:rPr>
        <w:t>12a</w:t>
      </w:r>
      <w:r>
        <w:rPr>
          <w:rFonts w:ascii="Microsoft YaHei" w:eastAsia="Microsoft YaHei" w:hAnsi="Microsoft YaHei" w:cs="Microsoft YaHei"/>
          <w:spacing w:val="15"/>
          <w:sz w:val="19"/>
          <w:szCs w:val="19"/>
        </w:rPr>
        <w:t>)所示</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5"/>
          <w:sz w:val="19"/>
          <w:szCs w:val="19"/>
        </w:rPr>
        <w:t>;</w:t>
      </w:r>
    </w:p>
    <w:p>
      <w:pPr>
        <w:pStyle w:val="Normal1"/>
        <w:spacing w:before="62" w:line="196" w:lineRule="auto"/>
        <w:ind w:left="2081" w:right="106" w:hanging="418"/>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c</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5"/>
          <w:sz w:val="19"/>
          <w:szCs w:val="19"/>
        </w:rPr>
        <w:t xml:space="preserve">    </w:t>
      </w:r>
      <w:r>
        <w:rPr>
          <w:rFonts w:ascii="Microsoft YaHei" w:eastAsia="Microsoft YaHei" w:hAnsi="Microsoft YaHei" w:cs="Microsoft YaHei"/>
          <w:spacing w:val="16"/>
          <w:sz w:val="19"/>
          <w:szCs w:val="19"/>
        </w:rPr>
        <w:t>两个及以上三角形(圆形)标志牌或三角形</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6"/>
          <w:sz w:val="19"/>
          <w:szCs w:val="19"/>
        </w:rPr>
        <w:t>、圆形</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16"/>
          <w:sz w:val="19"/>
          <w:szCs w:val="19"/>
        </w:rPr>
        <w:t>、正方形标志牌</w:t>
      </w:r>
      <w:r>
        <w:rPr>
          <w:rFonts w:ascii="Microsoft YaHei" w:eastAsia="Microsoft YaHei" w:hAnsi="Microsoft YaHei" w:cs="Microsoft YaHei"/>
          <w:spacing w:val="15"/>
          <w:sz w:val="19"/>
          <w:szCs w:val="19"/>
        </w:rPr>
        <w:t>共同设置时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,各标志牌之间的</w:t>
      </w:r>
      <w:r>
        <w:rPr>
          <w:rFonts w:ascii="Microsoft YaHei" w:eastAsia="Microsoft YaHei" w:hAnsi="Microsoft YaHei" w:cs="Microsoft YaHei"/>
          <w:spacing w:val="11"/>
          <w:sz w:val="19"/>
          <w:szCs w:val="19"/>
        </w:rPr>
        <w:t>间距应不小于</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1"/>
          <w:position w:val="-2"/>
          <w:sz w:val="19"/>
          <w:szCs w:val="19"/>
        </w:rPr>
        <w:t>5</w:t>
      </w:r>
      <w:r>
        <w:rPr>
          <w:rFonts w:ascii="Microsoft YaHei" w:eastAsia="Microsoft YaHei" w:hAnsi="Microsoft YaHei" w:cs="Microsoft YaHei"/>
          <w:spacing w:val="-13"/>
          <w:position w:val="-2"/>
          <w:sz w:val="19"/>
          <w:szCs w:val="19"/>
        </w:rPr>
        <w:t xml:space="preserve"> </w:t>
      </w:r>
      <w:r>
        <w:rPr>
          <w:rFonts w:ascii="Microsoft YaHei" w:eastAsia="Microsoft YaHei" w:hAnsi="Microsoft YaHei" w:cs="Microsoft YaHei"/>
          <w:position w:val="-2"/>
          <w:sz w:val="19"/>
          <w:szCs w:val="19"/>
        </w:rPr>
        <w:t>cm</w:t>
      </w:r>
      <w:r>
        <w:rPr>
          <w:rFonts w:ascii="Microsoft YaHei" w:eastAsia="Microsoft YaHei" w:hAnsi="Microsoft YaHei" w:cs="Microsoft YaHei"/>
          <w:spacing w:val="-29"/>
          <w:position w:val="-2"/>
          <w:sz w:val="19"/>
          <w:szCs w:val="19"/>
        </w:rPr>
        <w:t xml:space="preserve"> </w:t>
      </w:r>
      <w:r>
        <w:rPr>
          <w:rFonts w:ascii="Microsoft YaHei" w:eastAsia="Microsoft YaHei" w:hAnsi="Microsoft YaHei" w:cs="Microsoft YaHei"/>
          <w:spacing w:val="11"/>
          <w:position w:val="1"/>
          <w:sz w:val="19"/>
          <w:szCs w:val="19"/>
        </w:rPr>
        <w:t>,</w:t>
      </w:r>
      <w:r>
        <w:rPr>
          <w:rFonts w:ascii="Microsoft YaHei" w:eastAsia="Microsoft YaHei" w:hAnsi="Microsoft YaHei" w:cs="Microsoft YaHei"/>
          <w:spacing w:val="11"/>
          <w:sz w:val="19"/>
          <w:szCs w:val="19"/>
        </w:rPr>
        <w:t>如图</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1"/>
          <w:sz w:val="19"/>
          <w:szCs w:val="19"/>
        </w:rPr>
        <w:t>12b)所示</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1"/>
          <w:position w:val="1"/>
          <w:sz w:val="19"/>
          <w:szCs w:val="19"/>
        </w:rPr>
        <w:t>;</w:t>
      </w:r>
    </w:p>
    <w:p>
      <w:pPr>
        <w:pStyle w:val="Normal1"/>
        <w:spacing w:before="59" w:line="201" w:lineRule="auto"/>
        <w:ind w:left="2068" w:right="114" w:hanging="405"/>
        <w:rPr>
          <w:rFonts w:ascii="Microsoft YaHei" w:eastAsia="Microsoft YaHei" w:hAnsi="Microsoft YaHei" w:cs="Microsoft YaHei"/>
          <w:sz w:val="19"/>
          <w:szCs w:val="19"/>
        </w:rPr>
      </w:pPr>
      <w:r>
        <w:rPr>
          <w:rFonts w:ascii="Microsoft YaHei" w:eastAsia="Microsoft YaHei" w:hAnsi="Microsoft YaHei" w:cs="Microsoft YaHei"/>
          <w:spacing w:val="17"/>
          <w:sz w:val="19"/>
          <w:szCs w:val="19"/>
        </w:rPr>
        <w:t>d)   两个正方形的标志牌共同设置时</w:t>
      </w:r>
      <w:r>
        <w:rPr>
          <w:rFonts w:ascii="Microsoft YaHei" w:eastAsia="Microsoft YaHei" w:hAnsi="Microsoft YaHei" w:cs="Microsoft YaHei"/>
          <w:spacing w:val="10"/>
          <w:sz w:val="19"/>
          <w:szCs w:val="19"/>
        </w:rPr>
        <w:t xml:space="preserve"> </w:t>
      </w:r>
      <w:r>
        <w:rPr>
          <w:rFonts w:ascii="Microsoft YaHei" w:eastAsia="Microsoft YaHei" w:hAnsi="Microsoft YaHei" w:cs="Microsoft YaHei"/>
          <w:spacing w:val="17"/>
          <w:sz w:val="19"/>
          <w:szCs w:val="19"/>
        </w:rPr>
        <w:t>,两者之间的间距应不小于标志公称尺寸的</w:t>
      </w:r>
      <w:r>
        <w:rPr>
          <w:rFonts w:ascii="Microsoft YaHei" w:eastAsia="Microsoft YaHei" w:hAnsi="Microsoft YaHei" w:cs="Microsoft YaHei"/>
          <w:spacing w:val="25"/>
          <w:w w:val="101"/>
          <w:sz w:val="19"/>
          <w:szCs w:val="19"/>
        </w:rPr>
        <w:t xml:space="preserve"> </w:t>
      </w:r>
      <w:r>
        <w:rPr>
          <w:rFonts w:ascii="Microsoft YaHei" w:eastAsia="Microsoft YaHei" w:hAnsi="Microsoft YaHei" w:cs="Microsoft YaHei"/>
          <w:spacing w:val="17"/>
          <w:position w:val="-2"/>
          <w:sz w:val="19"/>
          <w:szCs w:val="19"/>
        </w:rPr>
        <w:t>20%</w:t>
      </w:r>
      <w:r>
        <w:rPr>
          <w:rFonts w:ascii="Microsoft YaHei" w:eastAsia="Microsoft YaHei" w:hAnsi="Microsoft YaHei" w:cs="Microsoft YaHei"/>
          <w:spacing w:val="-14"/>
          <w:position w:val="-2"/>
          <w:sz w:val="19"/>
          <w:szCs w:val="19"/>
        </w:rPr>
        <w:t xml:space="preserve"> </w:t>
      </w:r>
      <w:r>
        <w:rPr>
          <w:rFonts w:ascii="Microsoft YaHei" w:eastAsia="Microsoft YaHei" w:hAnsi="Microsoft YaHei" w:cs="Microsoft YaHei"/>
          <w:spacing w:val="17"/>
          <w:sz w:val="19"/>
          <w:szCs w:val="19"/>
        </w:rPr>
        <w:t>,如图</w:t>
      </w:r>
      <w:r>
        <w:rPr>
          <w:rFonts w:ascii="Microsoft YaHei" w:eastAsia="Microsoft YaHei" w:hAnsi="Microsoft YaHei" w:cs="Microsoft YaHei"/>
          <w:spacing w:val="29"/>
          <w:w w:val="101"/>
          <w:sz w:val="19"/>
          <w:szCs w:val="19"/>
        </w:rPr>
        <w:t xml:space="preserve"> </w:t>
      </w:r>
      <w:r>
        <w:rPr>
          <w:rFonts w:ascii="Microsoft YaHei" w:eastAsia="Microsoft YaHei" w:hAnsi="Microsoft YaHei" w:cs="Microsoft YaHei"/>
          <w:spacing w:val="17"/>
          <w:position w:val="-2"/>
          <w:sz w:val="19"/>
          <w:szCs w:val="19"/>
        </w:rPr>
        <w:t>12c</w:t>
      </w:r>
      <w:r>
        <w:rPr>
          <w:rFonts w:ascii="Microsoft YaHei" w:eastAsia="Microsoft YaHei" w:hAnsi="Microsoft YaHei" w:cs="Microsoft YaHei"/>
          <w:spacing w:val="17"/>
          <w:sz w:val="19"/>
          <w:szCs w:val="19"/>
        </w:rPr>
        <w:t>)</w:t>
      </w:r>
      <w:r>
        <w:rPr>
          <w:rFonts w:ascii="Microsoft YaHei" w:eastAsia="Microsoft YaHei" w:hAnsi="Microsoft YaHei" w:cs="Microsoft YaHei"/>
          <w:spacing w:val="6"/>
          <w:sz w:val="19"/>
          <w:szCs w:val="19"/>
        </w:rPr>
        <w:t>所示</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6"/>
          <w:sz w:val="19"/>
          <w:szCs w:val="19"/>
        </w:rPr>
        <w:t>。</w:t>
      </w:r>
    </w:p>
    <w:p>
      <w:pPr>
        <w:pStyle w:val="Normal1"/>
        <w:spacing w:line="201" w:lineRule="auto"/>
        <w:rPr>
          <w:rFonts w:ascii="Microsoft YaHei" w:eastAsia="Microsoft YaHei" w:hAnsi="Microsoft YaHei" w:cs="Microsoft YaHei"/>
          <w:sz w:val="19"/>
          <w:szCs w:val="19"/>
        </w:rPr>
        <w:sectPr>
          <w:footerReference w:type="default" r:id="rId42"/>
          <w:pgSz w:w="11907" w:h="16841"/>
          <w:pgMar w:top="119" w:right="1166" w:bottom="1295"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ind w:left="1081"/>
        <w:rPr>
          <w:rFonts w:ascii="Microsoft YaHei" w:eastAsia="Microsoft YaHei" w:hAnsi="Microsoft YaHei" w:cs="Microsoft YaHei"/>
          <w:sz w:val="19"/>
          <w:szCs w:val="19"/>
        </w:rPr>
      </w:pPr>
      <w:r>
        <w:rPr>
          <w:rFonts w:ascii="Microsoft YaHei" w:eastAsia="Microsoft YaHei" w:hAnsi="Microsoft YaHei" w:cs="Microsoft YaHei"/>
          <w:sz w:val="19"/>
          <w:szCs w:val="19"/>
        </w:rPr>
        <w:t>GB</w:t>
      </w:r>
      <w:r>
        <w:rPr>
          <w:rFonts w:ascii="Microsoft YaHei" w:eastAsia="Microsoft YaHei" w:hAnsi="Microsoft YaHei" w:cs="Microsoft YaHei"/>
          <w:spacing w:val="52"/>
          <w:sz w:val="19"/>
          <w:szCs w:val="19"/>
        </w:rPr>
        <w:t xml:space="preserve"> </w:t>
      </w:r>
      <w:r>
        <w:rPr>
          <w:rFonts w:ascii="Microsoft YaHei" w:eastAsia="Microsoft YaHei" w:hAnsi="Microsoft YaHei" w:cs="Microsoft YaHei"/>
          <w:sz w:val="19"/>
          <w:szCs w:val="19"/>
        </w:rPr>
        <w:t>13495.3—2026</w:t>
      </w:r>
    </w:p>
    <w:p>
      <w:pPr>
        <w:pStyle w:val="BodyText0"/>
        <w:spacing w:line="292" w:lineRule="auto"/>
      </w:pPr>
    </w:p>
    <w:p>
      <w:pPr>
        <w:pStyle w:val="Normal1"/>
        <w:spacing w:line="4953" w:lineRule="exact"/>
        <w:ind w:firstLine="863"/>
      </w:pPr>
      <w:r>
        <w:rPr>
          <w:position w:val="-99"/>
        </w:rPr>
        <w:drawing>
          <wp:inline distT="0" distB="0" distL="0" distR="0">
            <wp:extent cx="6119825" cy="3144939"/>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xmlns:r="http://schemas.openxmlformats.org/officeDocument/2006/relationships" r:embed="rId43"/>
                    <a:stretch>
                      <a:fillRect/>
                    </a:stretch>
                  </pic:blipFill>
                  <pic:spPr>
                    <a:xfrm>
                      <a:off x="0" y="0"/>
                      <a:ext cx="6119825" cy="3144939"/>
                    </a:xfrm>
                    <a:prstGeom prst="rect">
                      <a:avLst/>
                    </a:prstGeom>
                  </pic:spPr>
                </pic:pic>
              </a:graphicData>
            </a:graphic>
          </wp:inline>
        </w:drawing>
      </w:r>
    </w:p>
    <w:p>
      <w:pPr>
        <w:pStyle w:val="Normal1"/>
        <w:spacing w:before="127" w:line="157" w:lineRule="auto"/>
        <w:ind w:left="2097"/>
        <w:rPr>
          <w:rFonts w:ascii="Microsoft YaHei" w:eastAsia="Microsoft YaHei" w:hAnsi="Microsoft YaHei" w:cs="Microsoft YaHei"/>
          <w:sz w:val="16"/>
          <w:szCs w:val="16"/>
        </w:rPr>
      </w:pPr>
      <w:r>
        <w:rPr>
          <w:rFonts w:ascii="Microsoft YaHei" w:eastAsia="Microsoft YaHei" w:hAnsi="Microsoft YaHei" w:cs="Microsoft YaHei"/>
          <w:spacing w:val="6"/>
          <w:position w:val="-1"/>
          <w:sz w:val="16"/>
          <w:szCs w:val="16"/>
        </w:rPr>
        <w:t>a</w:t>
      </w:r>
      <w:r>
        <w:rPr>
          <w:rFonts w:ascii="Microsoft YaHei" w:eastAsia="Microsoft YaHei" w:hAnsi="Microsoft YaHei" w:cs="Microsoft YaHei"/>
          <w:spacing w:val="6"/>
          <w:sz w:val="16"/>
          <w:szCs w:val="16"/>
        </w:rPr>
        <w:t>)</w:t>
      </w:r>
      <w:r>
        <w:rPr>
          <w:rFonts w:ascii="Microsoft YaHei" w:eastAsia="Microsoft YaHei" w:hAnsi="Microsoft YaHei" w:cs="Microsoft YaHei"/>
          <w:spacing w:val="1"/>
          <w:sz w:val="16"/>
          <w:szCs w:val="16"/>
        </w:rPr>
        <w:t xml:space="preserve">                           </w:t>
      </w:r>
      <w:r>
        <w:rPr>
          <w:rFonts w:ascii="Microsoft YaHei" w:eastAsia="Microsoft YaHei" w:hAnsi="Microsoft YaHei" w:cs="Microsoft YaHei"/>
          <w:sz w:val="16"/>
          <w:szCs w:val="16"/>
        </w:rPr>
        <w:t xml:space="preserve">                                                     </w:t>
      </w:r>
      <w:r>
        <w:rPr>
          <w:rFonts w:ascii="Microsoft YaHei" w:eastAsia="Microsoft YaHei" w:hAnsi="Microsoft YaHei" w:cs="Microsoft YaHei"/>
          <w:spacing w:val="6"/>
          <w:sz w:val="16"/>
          <w:szCs w:val="16"/>
        </w:rPr>
        <w:t>b)</w:t>
      </w:r>
      <w:r>
        <w:rPr>
          <w:rFonts w:ascii="Microsoft YaHei" w:eastAsia="Microsoft YaHei" w:hAnsi="Microsoft YaHei" w:cs="Microsoft YaHei"/>
          <w:sz w:val="16"/>
          <w:szCs w:val="16"/>
        </w:rPr>
        <w:t xml:space="preserve">                                                                     </w:t>
      </w:r>
      <w:r>
        <w:rPr>
          <w:rFonts w:ascii="Microsoft YaHei" w:eastAsia="Microsoft YaHei" w:hAnsi="Microsoft YaHei" w:cs="Microsoft YaHei"/>
          <w:spacing w:val="6"/>
          <w:position w:val="-1"/>
          <w:sz w:val="16"/>
          <w:szCs w:val="16"/>
        </w:rPr>
        <w:t>c</w:t>
      </w:r>
      <w:r>
        <w:rPr>
          <w:rFonts w:ascii="Microsoft YaHei" w:eastAsia="Microsoft YaHei" w:hAnsi="Microsoft YaHei" w:cs="Microsoft YaHei"/>
          <w:spacing w:val="6"/>
          <w:sz w:val="16"/>
          <w:szCs w:val="16"/>
        </w:rPr>
        <w:t>)</w:t>
      </w:r>
    </w:p>
    <w:p>
      <w:pPr>
        <w:pStyle w:val="Normal1"/>
        <w:spacing w:before="228" w:line="225" w:lineRule="auto"/>
        <w:ind w:left="3062"/>
        <w:rPr>
          <w:rFonts w:ascii="SimHei" w:eastAsia="SimHei" w:hAnsi="SimHei" w:cs="SimHei"/>
          <w:sz w:val="19"/>
          <w:szCs w:val="19"/>
        </w:rPr>
      </w:pPr>
      <w:r>
        <w:rPr>
          <w:rFonts w:ascii="SimHei" w:eastAsia="SimHei" w:hAnsi="SimHei" w:cs="SimHei"/>
          <w:spacing w:val="14"/>
          <w:sz w:val="19"/>
          <w:szCs w:val="19"/>
        </w:rPr>
        <w:t>图</w:t>
      </w:r>
      <w:r>
        <w:rPr>
          <w:rFonts w:ascii="SimHei" w:eastAsia="SimHei" w:hAnsi="SimHei" w:cs="SimHei"/>
          <w:spacing w:val="14"/>
          <w:sz w:val="19"/>
          <w:szCs w:val="19"/>
        </w:rPr>
        <w:t xml:space="preserve"> </w:t>
      </w:r>
      <w:r>
        <w:rPr>
          <w:rFonts w:ascii="Microsoft YaHei" w:eastAsia="Microsoft YaHei" w:hAnsi="Microsoft YaHei" w:cs="Microsoft YaHei"/>
          <w:spacing w:val="14"/>
          <w:position w:val="-2"/>
          <w:sz w:val="19"/>
          <w:szCs w:val="19"/>
        </w:rPr>
        <w:t xml:space="preserve">12   </w:t>
      </w:r>
      <w:r>
        <w:rPr>
          <w:rFonts w:ascii="SimHei" w:eastAsia="SimHei" w:hAnsi="SimHei" w:cs="SimHei"/>
          <w:spacing w:val="14"/>
          <w:sz w:val="19"/>
          <w:szCs w:val="19"/>
        </w:rPr>
        <w:t>设置在一根标志杆上的多个标志牌</w:t>
      </w:r>
      <w:r>
        <w:rPr>
          <w:rFonts w:ascii="SimHei" w:eastAsia="SimHei" w:hAnsi="SimHei" w:cs="SimHei"/>
          <w:spacing w:val="13"/>
          <w:sz w:val="19"/>
          <w:szCs w:val="19"/>
        </w:rPr>
        <w:t>间距及排列示例</w:t>
      </w:r>
    </w:p>
    <w:p>
      <w:pPr>
        <w:pStyle w:val="BodyText0"/>
        <w:spacing w:line="398" w:lineRule="auto"/>
      </w:pPr>
    </w:p>
    <w:p>
      <w:pPr>
        <w:pStyle w:val="Normal1"/>
        <w:spacing w:before="82" w:line="223" w:lineRule="auto"/>
        <w:ind w:left="1081"/>
        <w:outlineLvl w:val="0"/>
        <w:rPr>
          <w:rFonts w:ascii="SimHei" w:eastAsia="SimHei" w:hAnsi="SimHei" w:cs="SimHei"/>
          <w:sz w:val="19"/>
          <w:szCs w:val="19"/>
        </w:rPr>
      </w:pPr>
      <w:bookmarkStart w:id="22" w:name="bookmark17"/>
      <w:bookmarkEnd w:id="22"/>
      <w:r>
        <w:rPr>
          <w:rFonts w:ascii="Microsoft YaHei" w:eastAsia="Microsoft YaHei" w:hAnsi="Microsoft YaHei" w:cs="Microsoft YaHei"/>
          <w:spacing w:val="11"/>
          <w:position w:val="-2"/>
          <w:sz w:val="19"/>
          <w:szCs w:val="19"/>
        </w:rPr>
        <w:t xml:space="preserve">9   </w:t>
      </w:r>
      <w:r>
        <w:rPr>
          <w:rFonts w:ascii="SimHei" w:eastAsia="SimHei" w:hAnsi="SimHei" w:cs="SimHei"/>
          <w:spacing w:val="11"/>
          <w:sz w:val="19"/>
          <w:szCs w:val="19"/>
        </w:rPr>
        <w:t>运行维护</w:t>
      </w:r>
    </w:p>
    <w:p>
      <w:pPr>
        <w:pStyle w:val="BodyText0"/>
        <w:spacing w:line="254" w:lineRule="auto"/>
      </w:pPr>
    </w:p>
    <w:p>
      <w:pPr>
        <w:pStyle w:val="Normal1"/>
        <w:spacing w:before="81" w:line="183"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9.</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7"/>
          <w:position w:val="-2"/>
          <w:sz w:val="19"/>
          <w:szCs w:val="19"/>
        </w:rPr>
        <w:t>1</w:t>
      </w:r>
      <w:r>
        <w:rPr>
          <w:rFonts w:ascii="Microsoft YaHei" w:eastAsia="Microsoft YaHei" w:hAnsi="Microsoft YaHei" w:cs="Microsoft YaHei"/>
          <w:spacing w:val="2"/>
          <w:position w:val="-2"/>
          <w:sz w:val="19"/>
          <w:szCs w:val="19"/>
        </w:rPr>
        <w:t xml:space="preserve">   </w:t>
      </w:r>
      <w:r>
        <w:rPr>
          <w:rFonts w:ascii="Microsoft YaHei" w:eastAsia="Microsoft YaHei" w:hAnsi="Microsoft YaHei" w:cs="Microsoft YaHei"/>
          <w:spacing w:val="17"/>
          <w:sz w:val="19"/>
          <w:szCs w:val="19"/>
        </w:rPr>
        <w:t>设置的消防安全标志产品应至少每月进行一次外观检查</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7"/>
          <w:sz w:val="19"/>
          <w:szCs w:val="19"/>
        </w:rPr>
        <w:t>,并应符合下列</w:t>
      </w:r>
      <w:r>
        <w:rPr>
          <w:rFonts w:ascii="Microsoft YaHei" w:eastAsia="Microsoft YaHei" w:hAnsi="Microsoft YaHei" w:cs="Microsoft YaHei"/>
          <w:spacing w:val="16"/>
          <w:sz w:val="19"/>
          <w:szCs w:val="19"/>
        </w:rPr>
        <w:t>要求</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6"/>
          <w:sz w:val="19"/>
          <w:szCs w:val="19"/>
        </w:rPr>
        <w:t>:</w:t>
      </w:r>
    </w:p>
    <w:p>
      <w:pPr>
        <w:pStyle w:val="Normal1"/>
        <w:spacing w:before="47" w:line="179"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11"/>
          <w:position w:val="-2"/>
          <w:sz w:val="19"/>
          <w:szCs w:val="19"/>
        </w:rPr>
        <w:t>a</w:t>
      </w:r>
      <w:r>
        <w:rPr>
          <w:rFonts w:ascii="Microsoft YaHei" w:eastAsia="Microsoft YaHei" w:hAnsi="Microsoft YaHei" w:cs="Microsoft YaHei"/>
          <w:spacing w:val="11"/>
          <w:sz w:val="19"/>
          <w:szCs w:val="19"/>
        </w:rPr>
        <w:t>)</w:t>
      </w:r>
      <w:r>
        <w:rPr>
          <w:rFonts w:ascii="Microsoft YaHei" w:eastAsia="Microsoft YaHei" w:hAnsi="Microsoft YaHei" w:cs="Microsoft YaHei"/>
          <w:spacing w:val="6"/>
          <w:sz w:val="19"/>
          <w:szCs w:val="19"/>
        </w:rPr>
        <w:t xml:space="preserve">    </w:t>
      </w:r>
      <w:r>
        <w:rPr>
          <w:rFonts w:ascii="Microsoft YaHei" w:eastAsia="Microsoft YaHei" w:hAnsi="Microsoft YaHei" w:cs="Microsoft YaHei"/>
          <w:spacing w:val="11"/>
          <w:sz w:val="19"/>
          <w:szCs w:val="19"/>
        </w:rPr>
        <w:t>产品外观整洁</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1"/>
          <w:sz w:val="19"/>
          <w:szCs w:val="19"/>
        </w:rPr>
        <w:t>、完好有效</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1"/>
          <w:sz w:val="19"/>
          <w:szCs w:val="19"/>
        </w:rPr>
        <w:t>,无影响使用的机械损伤</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1"/>
          <w:sz w:val="19"/>
          <w:szCs w:val="19"/>
        </w:rPr>
        <w:t>;</w:t>
      </w:r>
    </w:p>
    <w:p>
      <w:pPr>
        <w:pStyle w:val="Normal1"/>
        <w:spacing w:before="55" w:line="178" w:lineRule="auto"/>
        <w:ind w:left="1504"/>
        <w:rPr>
          <w:rFonts w:ascii="Microsoft YaHei" w:eastAsia="Microsoft YaHei" w:hAnsi="Microsoft YaHei" w:cs="Microsoft YaHei"/>
          <w:sz w:val="19"/>
          <w:szCs w:val="19"/>
        </w:rPr>
      </w:pPr>
      <w:r>
        <w:rPr>
          <w:rFonts w:ascii="Microsoft YaHei" w:eastAsia="Microsoft YaHei" w:hAnsi="Microsoft YaHei" w:cs="Microsoft YaHei"/>
          <w:spacing w:val="16"/>
          <w:sz w:val="19"/>
          <w:szCs w:val="19"/>
        </w:rPr>
        <w:t>b)</w:t>
      </w:r>
      <w:r>
        <w:rPr>
          <w:rFonts w:ascii="Microsoft YaHei" w:eastAsia="Microsoft YaHei" w:hAnsi="Microsoft YaHei" w:cs="Microsoft YaHei"/>
          <w:spacing w:val="17"/>
          <w:sz w:val="19"/>
          <w:szCs w:val="19"/>
        </w:rPr>
        <w:t xml:space="preserve">   </w:t>
      </w:r>
      <w:r>
        <w:rPr>
          <w:rFonts w:ascii="Microsoft YaHei" w:eastAsia="Microsoft YaHei" w:hAnsi="Microsoft YaHei" w:cs="Microsoft YaHei"/>
          <w:spacing w:val="16"/>
          <w:sz w:val="19"/>
          <w:szCs w:val="19"/>
        </w:rPr>
        <w:t>产品安装牢固</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6"/>
          <w:sz w:val="19"/>
          <w:szCs w:val="19"/>
        </w:rPr>
        <w:t>,无明显松动</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6"/>
          <w:sz w:val="19"/>
          <w:szCs w:val="19"/>
        </w:rPr>
        <w:t>,无明显遮</w:t>
      </w:r>
      <w:r>
        <w:rPr>
          <w:rFonts w:ascii="Microsoft YaHei" w:eastAsia="Microsoft YaHei" w:hAnsi="Microsoft YaHei" w:cs="Microsoft YaHei"/>
          <w:spacing w:val="15"/>
          <w:sz w:val="19"/>
          <w:szCs w:val="19"/>
        </w:rPr>
        <w:t>挡</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5"/>
          <w:sz w:val="19"/>
          <w:szCs w:val="19"/>
        </w:rPr>
        <w:t>;</w:t>
      </w:r>
    </w:p>
    <w:p>
      <w:pPr>
        <w:pStyle w:val="Normal1"/>
        <w:spacing w:before="75" w:line="176" w:lineRule="auto"/>
        <w:ind w:left="1506"/>
        <w:rPr>
          <w:rFonts w:ascii="Microsoft YaHei" w:eastAsia="Microsoft YaHei" w:hAnsi="Microsoft YaHei" w:cs="Microsoft YaHei"/>
          <w:sz w:val="19"/>
          <w:szCs w:val="19"/>
        </w:rPr>
      </w:pPr>
      <w:r>
        <w:rPr>
          <w:rFonts w:ascii="Microsoft YaHei" w:eastAsia="Microsoft YaHei" w:hAnsi="Microsoft YaHei" w:cs="Microsoft YaHei"/>
          <w:spacing w:val="9"/>
          <w:position w:val="-2"/>
          <w:sz w:val="19"/>
          <w:szCs w:val="19"/>
        </w:rPr>
        <w:t>c</w:t>
      </w:r>
      <w:r>
        <w:rPr>
          <w:rFonts w:ascii="Microsoft YaHei" w:eastAsia="Microsoft YaHei" w:hAnsi="Microsoft YaHei" w:cs="Microsoft YaHei"/>
          <w:spacing w:val="9"/>
          <w:sz w:val="19"/>
          <w:szCs w:val="19"/>
        </w:rPr>
        <w:t>)    指示方向正确</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9"/>
          <w:sz w:val="19"/>
          <w:szCs w:val="19"/>
        </w:rPr>
        <w:t>。</w:t>
      </w:r>
    </w:p>
    <w:p>
      <w:pPr>
        <w:pStyle w:val="Normal1"/>
        <w:spacing w:before="55" w:line="201" w:lineRule="auto"/>
        <w:ind w:left="1084" w:right="215" w:hanging="3"/>
        <w:rPr>
          <w:rFonts w:ascii="Microsoft YaHei" w:eastAsia="Microsoft YaHei" w:hAnsi="Microsoft YaHei" w:cs="Microsoft YaHei"/>
          <w:sz w:val="19"/>
          <w:szCs w:val="19"/>
        </w:rPr>
      </w:pPr>
      <w:r>
        <w:rPr>
          <w:rFonts w:ascii="Microsoft YaHei" w:eastAsia="Microsoft YaHei" w:hAnsi="Microsoft YaHei" w:cs="Microsoft YaHei"/>
          <w:spacing w:val="23"/>
          <w:position w:val="-2"/>
          <w:sz w:val="19"/>
          <w:szCs w:val="19"/>
        </w:rPr>
        <w:t xml:space="preserve">9.2   </w:t>
      </w:r>
      <w:r>
        <w:rPr>
          <w:rFonts w:ascii="Microsoft YaHei" w:eastAsia="Microsoft YaHei" w:hAnsi="Microsoft YaHei" w:cs="Microsoft YaHei"/>
          <w:spacing w:val="23"/>
          <w:sz w:val="19"/>
          <w:szCs w:val="19"/>
        </w:rPr>
        <w:t>无发光功能的消防安全标志牌应至少每半年进行一次照度检测</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3"/>
          <w:sz w:val="19"/>
          <w:szCs w:val="19"/>
        </w:rPr>
        <w:t>,利用专用</w:t>
      </w:r>
      <w:r>
        <w:rPr>
          <w:rFonts w:ascii="Microsoft YaHei" w:eastAsia="Microsoft YaHei" w:hAnsi="Microsoft YaHei" w:cs="Microsoft YaHei"/>
          <w:spacing w:val="22"/>
          <w:sz w:val="19"/>
          <w:szCs w:val="19"/>
        </w:rPr>
        <w:t>测试工具模拟火灾信</w:t>
      </w:r>
      <w:r>
        <w:rPr>
          <w:rFonts w:ascii="Microsoft YaHei" w:eastAsia="Microsoft YaHei" w:hAnsi="Microsoft YaHei" w:cs="Microsoft YaHei"/>
          <w:spacing w:val="12"/>
          <w:sz w:val="19"/>
          <w:szCs w:val="19"/>
        </w:rPr>
        <w:t>号</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,在规定的疏散时间内</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2"/>
          <w:sz w:val="19"/>
          <w:szCs w:val="19"/>
        </w:rPr>
        <w:t>,应满足</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2"/>
          <w:position w:val="-2"/>
          <w:sz w:val="19"/>
          <w:szCs w:val="19"/>
        </w:rPr>
        <w:t>6.</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12"/>
          <w:position w:val="-2"/>
          <w:sz w:val="19"/>
          <w:szCs w:val="19"/>
        </w:rPr>
        <w:t>1.</w:t>
      </w:r>
      <w:r>
        <w:rPr>
          <w:rFonts w:ascii="Microsoft YaHei" w:eastAsia="Microsoft YaHei" w:hAnsi="Microsoft YaHei" w:cs="Microsoft YaHei"/>
          <w:spacing w:val="-23"/>
          <w:position w:val="-2"/>
          <w:sz w:val="19"/>
          <w:szCs w:val="19"/>
        </w:rPr>
        <w:t xml:space="preserve"> </w:t>
      </w:r>
      <w:r>
        <w:rPr>
          <w:rFonts w:ascii="Microsoft YaHei" w:eastAsia="Microsoft YaHei" w:hAnsi="Microsoft YaHei" w:cs="Microsoft YaHei"/>
          <w:spacing w:val="12"/>
          <w:position w:val="-2"/>
          <w:sz w:val="19"/>
          <w:szCs w:val="19"/>
        </w:rPr>
        <w:t>10</w:t>
      </w:r>
      <w:r>
        <w:rPr>
          <w:rFonts w:ascii="Microsoft YaHei" w:eastAsia="Microsoft YaHei" w:hAnsi="Microsoft YaHei" w:cs="Microsoft YaHei"/>
          <w:spacing w:val="12"/>
          <w:sz w:val="19"/>
          <w:szCs w:val="19"/>
        </w:rPr>
        <w:t>规定的照度要求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2"/>
          <w:sz w:val="19"/>
          <w:szCs w:val="19"/>
        </w:rPr>
        <w:t>。</w:t>
      </w:r>
    </w:p>
    <w:p>
      <w:pPr>
        <w:pStyle w:val="Normal1"/>
        <w:spacing w:before="47" w:line="183"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4"/>
          <w:position w:val="-2"/>
          <w:sz w:val="19"/>
          <w:szCs w:val="19"/>
        </w:rPr>
        <w:t xml:space="preserve">9.3   </w:t>
      </w:r>
      <w:r>
        <w:rPr>
          <w:rFonts w:ascii="Microsoft YaHei" w:eastAsia="Microsoft YaHei" w:hAnsi="Microsoft YaHei" w:cs="Microsoft YaHei"/>
          <w:spacing w:val="14"/>
          <w:sz w:val="19"/>
          <w:szCs w:val="19"/>
        </w:rPr>
        <w:t>蓄光消防安全标志牌应至少每半年进行一次照度检测</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4"/>
          <w:sz w:val="19"/>
          <w:szCs w:val="19"/>
        </w:rPr>
        <w:t>,应满足</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14"/>
          <w:position w:val="-2"/>
          <w:sz w:val="19"/>
          <w:szCs w:val="19"/>
        </w:rPr>
        <w:t>6.</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23"/>
          <w:position w:val="-2"/>
          <w:sz w:val="19"/>
          <w:szCs w:val="19"/>
        </w:rPr>
        <w:t xml:space="preserve"> </w:t>
      </w:r>
      <w:r>
        <w:rPr>
          <w:rFonts w:ascii="Microsoft YaHei" w:eastAsia="Microsoft YaHei" w:hAnsi="Microsoft YaHei" w:cs="Microsoft YaHei"/>
          <w:spacing w:val="14"/>
          <w:position w:val="-2"/>
          <w:sz w:val="19"/>
          <w:szCs w:val="19"/>
        </w:rPr>
        <w:t>11</w:t>
      </w:r>
      <w:r>
        <w:rPr>
          <w:rFonts w:ascii="Microsoft YaHei" w:eastAsia="Microsoft YaHei" w:hAnsi="Microsoft YaHei" w:cs="Microsoft YaHei"/>
          <w:spacing w:val="14"/>
          <w:sz w:val="19"/>
          <w:szCs w:val="19"/>
        </w:rPr>
        <w:t>规定的照度要求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4"/>
          <w:sz w:val="19"/>
          <w:szCs w:val="19"/>
        </w:rPr>
        <w:t>。</w:t>
      </w:r>
    </w:p>
    <w:p>
      <w:pPr>
        <w:pStyle w:val="Normal1"/>
        <w:spacing w:before="48" w:line="183"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 xml:space="preserve">9.4   </w:t>
      </w:r>
      <w:r>
        <w:rPr>
          <w:rFonts w:ascii="Microsoft YaHei" w:eastAsia="Microsoft YaHei" w:hAnsi="Microsoft YaHei" w:cs="Microsoft YaHei"/>
          <w:spacing w:val="17"/>
          <w:sz w:val="19"/>
          <w:szCs w:val="19"/>
        </w:rPr>
        <w:t>内光源消防安全标志牌应至少每半年检测一次照明功能</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,并应符合下列要求</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7"/>
          <w:sz w:val="19"/>
          <w:szCs w:val="19"/>
        </w:rPr>
        <w:t>:</w:t>
      </w:r>
    </w:p>
    <w:p>
      <w:pPr>
        <w:pStyle w:val="Normal1"/>
        <w:spacing w:before="47" w:line="201" w:lineRule="auto"/>
        <w:ind w:left="1918" w:right="215" w:hanging="414"/>
        <w:rPr>
          <w:rFonts w:ascii="Microsoft YaHei" w:eastAsia="Microsoft YaHei" w:hAnsi="Microsoft YaHei" w:cs="Microsoft YaHei"/>
          <w:sz w:val="19"/>
          <w:szCs w:val="19"/>
        </w:rPr>
      </w:pPr>
      <w:r>
        <w:rPr>
          <w:rFonts w:ascii="Microsoft YaHei" w:eastAsia="Microsoft YaHei" w:hAnsi="Microsoft YaHei" w:cs="Microsoft YaHei"/>
          <w:spacing w:val="16"/>
          <w:position w:val="-2"/>
          <w:sz w:val="19"/>
          <w:szCs w:val="19"/>
        </w:rPr>
        <w:t>a</w:t>
      </w:r>
      <w:r>
        <w:rPr>
          <w:rFonts w:ascii="Microsoft YaHei" w:eastAsia="Microsoft YaHei" w:hAnsi="Microsoft YaHei" w:cs="Microsoft YaHei"/>
          <w:spacing w:val="16"/>
          <w:sz w:val="19"/>
          <w:szCs w:val="19"/>
        </w:rPr>
        <w:t>)</w:t>
      </w:r>
      <w:r>
        <w:rPr>
          <w:rFonts w:ascii="Microsoft YaHei" w:eastAsia="Microsoft YaHei" w:hAnsi="Microsoft YaHei" w:cs="Microsoft YaHei"/>
          <w:spacing w:val="5"/>
          <w:sz w:val="19"/>
          <w:szCs w:val="19"/>
        </w:rPr>
        <w:t xml:space="preserve">    </w:t>
      </w:r>
      <w:r>
        <w:rPr>
          <w:rFonts w:ascii="Microsoft YaHei" w:eastAsia="Microsoft YaHei" w:hAnsi="Microsoft YaHei" w:cs="Microsoft YaHei"/>
          <w:spacing w:val="16"/>
          <w:sz w:val="19"/>
          <w:szCs w:val="19"/>
        </w:rPr>
        <w:t xml:space="preserve">利用专用测试工具将外部照明的照度降低至 </w:t>
      </w:r>
      <w:r>
        <w:rPr>
          <w:rFonts w:ascii="Microsoft YaHei" w:eastAsia="Microsoft YaHei" w:hAnsi="Microsoft YaHei" w:cs="Microsoft YaHei"/>
          <w:spacing w:val="16"/>
          <w:position w:val="-2"/>
          <w:sz w:val="19"/>
          <w:szCs w:val="19"/>
        </w:rPr>
        <w:t>5</w:t>
      </w:r>
      <w:r>
        <w:rPr>
          <w:rFonts w:ascii="Microsoft YaHei" w:eastAsia="Microsoft YaHei" w:hAnsi="Microsoft YaHei" w:cs="Microsoft YaHei"/>
          <w:spacing w:val="-19"/>
          <w:position w:val="-2"/>
          <w:sz w:val="19"/>
          <w:szCs w:val="19"/>
        </w:rPr>
        <w:t xml:space="preserve"> </w:t>
      </w:r>
      <w:r>
        <w:rPr>
          <w:rFonts w:ascii="Microsoft YaHei" w:eastAsia="Microsoft YaHei" w:hAnsi="Microsoft YaHei" w:cs="Microsoft YaHei"/>
          <w:position w:val="-2"/>
          <w:sz w:val="19"/>
          <w:szCs w:val="19"/>
        </w:rPr>
        <w:t>l</w:t>
      </w:r>
      <w:r>
        <w:rPr>
          <w:rFonts w:ascii="Microsoft YaHei" w:eastAsia="Microsoft YaHei" w:hAnsi="Microsoft YaHei" w:cs="Microsoft YaHei"/>
          <w:position w:val="-1"/>
          <w:sz w:val="19"/>
          <w:szCs w:val="19"/>
        </w:rPr>
        <w:t>x</w:t>
      </w:r>
      <w:r>
        <w:rPr>
          <w:rFonts w:ascii="Microsoft YaHei" w:eastAsia="Microsoft YaHei" w:hAnsi="Microsoft YaHei" w:cs="Microsoft YaHei"/>
          <w:spacing w:val="16"/>
          <w:position w:val="-1"/>
          <w:sz w:val="19"/>
          <w:szCs w:val="19"/>
        </w:rPr>
        <w:t>,</w:t>
      </w:r>
      <w:r>
        <w:rPr>
          <w:rFonts w:ascii="Microsoft YaHei" w:eastAsia="Microsoft YaHei" w:hAnsi="Microsoft YaHei" w:cs="Microsoft YaHei"/>
          <w:spacing w:val="-23"/>
          <w:position w:val="-1"/>
          <w:sz w:val="19"/>
          <w:szCs w:val="19"/>
        </w:rPr>
        <w:t xml:space="preserve"> </w:t>
      </w:r>
      <w:r>
        <w:rPr>
          <w:rFonts w:ascii="Microsoft YaHei" w:eastAsia="Microsoft YaHei" w:hAnsi="Microsoft YaHei" w:cs="Microsoft YaHei"/>
          <w:spacing w:val="16"/>
          <w:sz w:val="19"/>
          <w:szCs w:val="19"/>
        </w:rPr>
        <w:t xml:space="preserve">内光源消防安全标志牌应能在 </w:t>
      </w:r>
      <w:r>
        <w:rPr>
          <w:rFonts w:ascii="Microsoft YaHei" w:eastAsia="Microsoft YaHei" w:hAnsi="Microsoft YaHei" w:cs="Microsoft YaHei"/>
          <w:spacing w:val="16"/>
          <w:position w:val="-2"/>
          <w:sz w:val="19"/>
          <w:szCs w:val="19"/>
        </w:rPr>
        <w:t>5</w:t>
      </w:r>
      <w:r>
        <w:rPr>
          <w:rFonts w:ascii="Microsoft YaHei" w:eastAsia="Microsoft YaHei" w:hAnsi="Microsoft YaHei" w:cs="Microsoft YaHei"/>
          <w:spacing w:val="-20"/>
          <w:position w:val="-2"/>
          <w:sz w:val="19"/>
          <w:szCs w:val="19"/>
        </w:rPr>
        <w:t xml:space="preserve"> </w:t>
      </w:r>
      <w:r>
        <w:rPr>
          <w:rFonts w:ascii="Microsoft YaHei" w:eastAsia="Microsoft YaHei" w:hAnsi="Microsoft YaHei" w:cs="Microsoft YaHei"/>
          <w:spacing w:val="16"/>
          <w:position w:val="-2"/>
          <w:sz w:val="19"/>
          <w:szCs w:val="19"/>
        </w:rPr>
        <w:t>s</w:t>
      </w:r>
      <w:r>
        <w:rPr>
          <w:rFonts w:ascii="Microsoft YaHei" w:eastAsia="Microsoft YaHei" w:hAnsi="Microsoft YaHei" w:cs="Microsoft YaHei"/>
          <w:spacing w:val="-28"/>
          <w:position w:val="-2"/>
          <w:sz w:val="19"/>
          <w:szCs w:val="19"/>
        </w:rPr>
        <w:t xml:space="preserve"> </w:t>
      </w:r>
      <w:r>
        <w:rPr>
          <w:rFonts w:ascii="Microsoft YaHei" w:eastAsia="Microsoft YaHei" w:hAnsi="Microsoft YaHei" w:cs="Microsoft YaHei"/>
          <w:spacing w:val="16"/>
          <w:sz w:val="19"/>
          <w:szCs w:val="19"/>
        </w:rPr>
        <w:t>内 自动启</w:t>
      </w:r>
      <w:r>
        <w:rPr>
          <w:rFonts w:ascii="Microsoft YaHei" w:eastAsia="Microsoft YaHei" w:hAnsi="Microsoft YaHei" w:cs="Microsoft YaHei"/>
          <w:spacing w:val="15"/>
          <w:sz w:val="19"/>
          <w:szCs w:val="19"/>
        </w:rPr>
        <w:t>动内部照明</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5"/>
          <w:sz w:val="19"/>
          <w:szCs w:val="19"/>
        </w:rPr>
        <w:t>;</w:t>
      </w:r>
    </w:p>
    <w:p>
      <w:pPr>
        <w:pStyle w:val="Normal1"/>
        <w:spacing w:before="66" w:line="208" w:lineRule="auto"/>
        <w:ind w:left="1924" w:right="215" w:hanging="420"/>
        <w:rPr>
          <w:rFonts w:ascii="Microsoft YaHei" w:eastAsia="Microsoft YaHei" w:hAnsi="Microsoft YaHei" w:cs="Microsoft YaHei"/>
          <w:sz w:val="19"/>
          <w:szCs w:val="19"/>
        </w:rPr>
      </w:pPr>
      <w:r>
        <w:rPr>
          <w:rFonts w:ascii="Microsoft YaHei" w:eastAsia="Microsoft YaHei" w:hAnsi="Microsoft YaHei" w:cs="Microsoft YaHei"/>
          <w:spacing w:val="20"/>
          <w:sz w:val="19"/>
          <w:szCs w:val="19"/>
        </w:rPr>
        <w:t>b)   利用专用测试工具模拟火灾信号</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0"/>
          <w:sz w:val="19"/>
          <w:szCs w:val="19"/>
        </w:rPr>
        <w:t>,</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0"/>
          <w:sz w:val="19"/>
          <w:szCs w:val="19"/>
        </w:rPr>
        <w:t>内光源消防安全标志牌应提供不少</w:t>
      </w:r>
      <w:r>
        <w:rPr>
          <w:rFonts w:ascii="Microsoft YaHei" w:eastAsia="Microsoft YaHei" w:hAnsi="Microsoft YaHei" w:cs="Microsoft YaHei"/>
          <w:spacing w:val="19"/>
          <w:sz w:val="19"/>
          <w:szCs w:val="19"/>
        </w:rPr>
        <w:t>于使用环境要求的照明</w:t>
      </w:r>
      <w:r>
        <w:rPr>
          <w:rFonts w:ascii="Microsoft YaHei" w:eastAsia="Microsoft YaHei" w:hAnsi="Microsoft YaHei" w:cs="Microsoft YaHei"/>
          <w:spacing w:val="15"/>
          <w:sz w:val="19"/>
          <w:szCs w:val="19"/>
        </w:rPr>
        <w:t>时间</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15"/>
          <w:sz w:val="19"/>
          <w:szCs w:val="19"/>
        </w:rPr>
        <w:t xml:space="preserve">,且标志牌表面最小亮度应不小于 </w:t>
      </w:r>
      <w:r>
        <w:rPr>
          <w:rFonts w:ascii="Microsoft YaHei" w:eastAsia="Microsoft YaHei" w:hAnsi="Microsoft YaHei" w:cs="Microsoft YaHei"/>
          <w:spacing w:val="15"/>
          <w:position w:val="-2"/>
          <w:sz w:val="19"/>
          <w:szCs w:val="19"/>
        </w:rPr>
        <w:t>5</w:t>
      </w:r>
      <w:r>
        <w:rPr>
          <w:rFonts w:ascii="Microsoft YaHei" w:eastAsia="Microsoft YaHei" w:hAnsi="Microsoft YaHei" w:cs="Microsoft YaHei"/>
          <w:spacing w:val="-12"/>
          <w:position w:val="-2"/>
          <w:sz w:val="19"/>
          <w:szCs w:val="19"/>
        </w:rPr>
        <w:t xml:space="preserve"> </w:t>
      </w:r>
      <w:r>
        <w:rPr>
          <w:rFonts w:ascii="Microsoft YaHei" w:eastAsia="Microsoft YaHei" w:hAnsi="Microsoft YaHei" w:cs="Microsoft YaHei"/>
          <w:position w:val="-2"/>
          <w:sz w:val="19"/>
          <w:szCs w:val="19"/>
        </w:rPr>
        <w:t>c</w:t>
      </w:r>
      <w:r>
        <w:rPr>
          <w:rFonts w:ascii="Microsoft YaHei" w:eastAsia="Microsoft YaHei" w:hAnsi="Microsoft YaHei" w:cs="Microsoft YaHei"/>
          <w:sz w:val="19"/>
          <w:szCs w:val="19"/>
        </w:rPr>
        <w:t>d</w:t>
      </w:r>
      <w:r>
        <w:rPr>
          <w:rFonts w:ascii="Microsoft YaHei" w:eastAsia="Microsoft YaHei" w:hAnsi="Microsoft YaHei" w:cs="Microsoft YaHei"/>
          <w:spacing w:val="15"/>
          <w:sz w:val="19"/>
          <w:szCs w:val="19"/>
        </w:rPr>
        <w:t>/</w:t>
      </w:r>
      <w:r>
        <w:rPr>
          <w:rFonts w:ascii="Microsoft YaHei" w:eastAsia="Microsoft YaHei" w:hAnsi="Microsoft YaHei" w:cs="Microsoft YaHei"/>
          <w:spacing w:val="15"/>
          <w:position w:val="-2"/>
          <w:sz w:val="19"/>
          <w:szCs w:val="19"/>
        </w:rPr>
        <w:t>m</w:t>
      </w:r>
      <w:r>
        <w:rPr>
          <w:rFonts w:ascii="Microsoft YaHei" w:eastAsia="Microsoft YaHei" w:hAnsi="Microsoft YaHei" w:cs="Microsoft YaHei"/>
          <w:spacing w:val="15"/>
          <w:position w:val="6"/>
          <w:sz w:val="10"/>
          <w:szCs w:val="10"/>
        </w:rPr>
        <w:t>2</w:t>
      </w:r>
      <w:r>
        <w:rPr>
          <w:rFonts w:ascii="Microsoft YaHei" w:eastAsia="Microsoft YaHei" w:hAnsi="Microsoft YaHei" w:cs="Microsoft YaHei"/>
          <w:spacing w:val="-6"/>
          <w:position w:val="6"/>
          <w:sz w:val="10"/>
          <w:szCs w:val="10"/>
        </w:rPr>
        <w:t xml:space="preserve"> </w:t>
      </w:r>
      <w:r>
        <w:rPr>
          <w:rFonts w:ascii="Microsoft YaHei" w:eastAsia="Microsoft YaHei" w:hAnsi="Microsoft YaHei" w:cs="Microsoft YaHei"/>
          <w:spacing w:val="15"/>
          <w:sz w:val="19"/>
          <w:szCs w:val="19"/>
        </w:rPr>
        <w:t>。</w:t>
      </w:r>
    </w:p>
    <w:p>
      <w:pPr>
        <w:pStyle w:val="Normal1"/>
        <w:spacing w:before="49" w:line="183" w:lineRule="auto"/>
        <w:ind w:left="1081"/>
        <w:rPr>
          <w:rFonts w:ascii="Microsoft YaHei" w:eastAsia="Microsoft YaHei" w:hAnsi="Microsoft YaHei" w:cs="Microsoft YaHei"/>
          <w:sz w:val="19"/>
          <w:szCs w:val="19"/>
        </w:rPr>
      </w:pPr>
      <w:r>
        <w:rPr>
          <w:rFonts w:ascii="Microsoft YaHei" w:eastAsia="Microsoft YaHei" w:hAnsi="Microsoft YaHei" w:cs="Microsoft YaHei"/>
          <w:spacing w:val="17"/>
          <w:position w:val="-2"/>
          <w:sz w:val="19"/>
          <w:szCs w:val="19"/>
        </w:rPr>
        <w:t>9.5</w:t>
      </w:r>
      <w:r>
        <w:rPr>
          <w:rFonts w:ascii="Microsoft YaHei" w:eastAsia="Microsoft YaHei" w:hAnsi="Microsoft YaHei" w:cs="Microsoft YaHei"/>
          <w:spacing w:val="5"/>
          <w:position w:val="-2"/>
          <w:sz w:val="19"/>
          <w:szCs w:val="19"/>
        </w:rPr>
        <w:t xml:space="preserve">   </w:t>
      </w:r>
      <w:r>
        <w:rPr>
          <w:rFonts w:ascii="Microsoft YaHei" w:eastAsia="Microsoft YaHei" w:hAnsi="Microsoft YaHei" w:cs="Microsoft YaHei"/>
          <w:spacing w:val="17"/>
          <w:sz w:val="19"/>
          <w:szCs w:val="19"/>
        </w:rPr>
        <w:t>设置的消防安全标志产品发生故障时</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7"/>
          <w:sz w:val="19"/>
          <w:szCs w:val="19"/>
        </w:rPr>
        <w:t>,应及时修复或更换</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7"/>
          <w:sz w:val="19"/>
          <w:szCs w:val="19"/>
        </w:rPr>
        <w:t>。</w:t>
      </w:r>
    </w:p>
    <w:p>
      <w:pPr>
        <w:pStyle w:val="Normal1"/>
        <w:spacing w:line="183" w:lineRule="auto"/>
        <w:rPr>
          <w:rFonts w:ascii="Microsoft YaHei" w:eastAsia="Microsoft YaHei" w:hAnsi="Microsoft YaHei" w:cs="Microsoft YaHei"/>
          <w:sz w:val="19"/>
          <w:szCs w:val="19"/>
        </w:rPr>
        <w:sectPr>
          <w:footerReference w:type="default" r:id="rId44"/>
          <w:pgSz w:w="11907" w:h="16841"/>
          <w:pgMar w:top="119" w:right="1215" w:bottom="1295" w:left="190" w:header="0" w:footer="1106" w:gutter="0"/>
          <w:cols w:space="708"/>
        </w:sectPr>
      </w:pPr>
    </w:p>
    <w:tbl>
      <w:tblPr>
        <w:tblStyle w:val="TableNormal0"/>
        <w:tblW w:w="5921" w:type="dxa"/>
        <w:tblInd w:w="10" w:type="dxa"/>
        <w:tblBorders>
          <w:top w:val="single" w:sz="8" w:space="0" w:color="FFFFFF"/>
          <w:left w:val="single" w:sz="8" w:space="0" w:color="FFFFFF"/>
          <w:bottom w:val="single" w:sz="8" w:space="0" w:color="FFFFFF"/>
          <w:right w:val="single" w:sz="8" w:space="0" w:color="FFFFFF"/>
        </w:tblBorders>
        <w:tblLayout w:type="fixed"/>
      </w:tblPr>
      <w:tblGrid>
        <w:gridCol w:w="5921"/>
      </w:tblGrid>
      <w:tr>
        <w:tblPrEx>
          <w:tblW w:w="5921" w:type="dxa"/>
          <w:tblInd w:w="10" w:type="dxa"/>
          <w:tblLayout w:type="fixed"/>
        </w:tblPrEx>
        <w:trPr>
          <w:trHeight w:val="197"/>
        </w:trPr>
        <w:tc>
          <w:tcPr>
            <w:tcW w:w="5921" w:type="dxa"/>
            <w:vAlign w:val="top"/>
          </w:tcPr>
          <w:p>
            <w:pPr>
              <w:pStyle w:val="Normal1"/>
              <w:spacing w:line="186" w:lineRule="exact"/>
              <w:rPr>
                <w:rFonts w:ascii="Arial"/>
                <w:sz w:val="16"/>
              </w:rPr>
            </w:pPr>
          </w:p>
        </w:tc>
      </w:tr>
    </w:tbl>
    <w:p>
      <w:pPr>
        <w:pStyle w:val="BodyText0"/>
        <w:spacing w:line="253" w:lineRule="auto"/>
      </w:pPr>
    </w:p>
    <w:p>
      <w:pPr>
        <w:pStyle w:val="BodyText0"/>
        <w:spacing w:line="253" w:lineRule="auto"/>
      </w:pPr>
    </w:p>
    <w:p>
      <w:pPr>
        <w:pStyle w:val="BodyText0"/>
        <w:spacing w:line="253" w:lineRule="auto"/>
      </w:pPr>
    </w:p>
    <w:p>
      <w:pPr>
        <w:pStyle w:val="BodyText0"/>
        <w:spacing w:line="254" w:lineRule="auto"/>
      </w:pPr>
    </w:p>
    <w:p>
      <w:pPr>
        <w:pStyle w:val="Normal1"/>
        <w:spacing w:before="82" w:line="172" w:lineRule="auto"/>
        <w:jc w:val="right"/>
        <w:rPr>
          <w:rFonts w:ascii="Microsoft YaHei" w:eastAsia="Microsoft YaHei" w:hAnsi="Microsoft YaHei" w:cs="Microsoft YaHei"/>
          <w:sz w:val="19"/>
          <w:szCs w:val="19"/>
        </w:rPr>
      </w:pPr>
      <w:r>
        <w:rPr>
          <w:rFonts w:ascii="Microsoft YaHei" w:eastAsia="Microsoft YaHei" w:hAnsi="Microsoft YaHei" w:cs="Microsoft YaHei"/>
          <w:spacing w:val="-1"/>
          <w:sz w:val="19"/>
          <w:szCs w:val="19"/>
        </w:rPr>
        <w:t>GB</w:t>
      </w:r>
      <w:r>
        <w:rPr>
          <w:rFonts w:ascii="Microsoft YaHei" w:eastAsia="Microsoft YaHei" w:hAnsi="Microsoft YaHei" w:cs="Microsoft YaHei"/>
          <w:spacing w:val="61"/>
          <w:sz w:val="19"/>
          <w:szCs w:val="19"/>
        </w:rPr>
        <w:t xml:space="preserve"> </w:t>
      </w:r>
      <w:r>
        <w:rPr>
          <w:rFonts w:ascii="Microsoft YaHei" w:eastAsia="Microsoft YaHei" w:hAnsi="Microsoft YaHei" w:cs="Microsoft YaHei"/>
          <w:spacing w:val="-1"/>
          <w:sz w:val="19"/>
          <w:szCs w:val="19"/>
        </w:rPr>
        <w:t>13495.3—2026</w:t>
      </w:r>
    </w:p>
    <w:p>
      <w:pPr>
        <w:pStyle w:val="BodyText0"/>
        <w:spacing w:line="344" w:lineRule="auto"/>
      </w:pPr>
    </w:p>
    <w:p>
      <w:pPr>
        <w:pStyle w:val="BodyText0"/>
        <w:spacing w:line="344" w:lineRule="auto"/>
      </w:pPr>
    </w:p>
    <w:p>
      <w:pPr>
        <w:pStyle w:val="Normal1"/>
        <w:spacing w:before="81" w:line="217" w:lineRule="auto"/>
        <w:ind w:left="5448" w:right="4135" w:hanging="72"/>
        <w:outlineLvl w:val="0"/>
        <w:rPr>
          <w:rFonts w:ascii="Microsoft YaHei" w:eastAsia="Microsoft YaHei" w:hAnsi="Microsoft YaHei" w:cs="Microsoft YaHei"/>
          <w:sz w:val="19"/>
          <w:szCs w:val="19"/>
        </w:rPr>
      </w:pPr>
      <w:r>
        <w:rPr>
          <w:rFonts w:ascii="SimHei" w:eastAsia="SimHei" w:hAnsi="SimHei" w:cs="SimHei"/>
          <w:sz w:val="19"/>
          <w:szCs w:val="19"/>
        </w:rPr>
        <w:t>附</w:t>
      </w:r>
      <w:r>
        <w:rPr>
          <w:rFonts w:ascii="SimHei" w:eastAsia="SimHei" w:hAnsi="SimHei" w:cs="SimHei"/>
          <w:spacing w:val="24"/>
          <w:sz w:val="19"/>
          <w:szCs w:val="19"/>
        </w:rPr>
        <w:t xml:space="preserve">  </w:t>
      </w:r>
      <w:r>
        <w:rPr>
          <w:rFonts w:ascii="SimHei" w:eastAsia="SimHei" w:hAnsi="SimHei" w:cs="SimHei"/>
          <w:sz w:val="19"/>
          <w:szCs w:val="19"/>
        </w:rPr>
        <w:t>录</w:t>
      </w:r>
      <w:r>
        <w:rPr>
          <w:rFonts w:ascii="SimHei" w:eastAsia="SimHei" w:hAnsi="SimHei" w:cs="SimHei"/>
          <w:spacing w:val="18"/>
          <w:sz w:val="19"/>
          <w:szCs w:val="19"/>
        </w:rPr>
        <w:t xml:space="preserve">  </w:t>
      </w:r>
      <w:r>
        <w:rPr>
          <w:rFonts w:ascii="Microsoft YaHei" w:eastAsia="Microsoft YaHei" w:hAnsi="Microsoft YaHei" w:cs="Microsoft YaHei"/>
          <w:position w:val="-2"/>
          <w:sz w:val="19"/>
          <w:szCs w:val="19"/>
        </w:rPr>
        <w:t xml:space="preserve">A </w:t>
      </w:r>
      <w:bookmarkStart w:id="23" w:name="bookmark18"/>
      <w:bookmarkEnd w:id="23"/>
      <w:r>
        <w:rPr>
          <w:rFonts w:ascii="Microsoft YaHei" w:eastAsia="Microsoft YaHei" w:hAnsi="Microsoft YaHei" w:cs="Microsoft YaHei"/>
          <w:spacing w:val="19"/>
          <w:sz w:val="19"/>
          <w:szCs w:val="19"/>
        </w:rPr>
        <w:t>(</w:t>
      </w:r>
      <w:r>
        <w:rPr>
          <w:rFonts w:ascii="SimHei" w:eastAsia="SimHei" w:hAnsi="SimHei" w:cs="SimHei"/>
          <w:spacing w:val="19"/>
          <w:sz w:val="19"/>
          <w:szCs w:val="19"/>
        </w:rPr>
        <w:t>规范性</w:t>
      </w:r>
      <w:r>
        <w:rPr>
          <w:rFonts w:ascii="Microsoft YaHei" w:eastAsia="Microsoft YaHei" w:hAnsi="Microsoft YaHei" w:cs="Microsoft YaHei"/>
          <w:spacing w:val="19"/>
          <w:sz w:val="19"/>
          <w:szCs w:val="19"/>
        </w:rPr>
        <w:t>)</w:t>
      </w:r>
    </w:p>
    <w:p>
      <w:pPr>
        <w:pStyle w:val="Normal1"/>
        <w:spacing w:before="42" w:line="217" w:lineRule="auto"/>
        <w:ind w:left="4480"/>
        <w:rPr>
          <w:rFonts w:ascii="SimHei" w:eastAsia="SimHei" w:hAnsi="SimHei" w:cs="SimHei"/>
          <w:sz w:val="19"/>
          <w:szCs w:val="19"/>
        </w:rPr>
      </w:pPr>
      <w:r>
        <w:rPr>
          <w:rFonts w:ascii="SimHei" w:eastAsia="SimHei" w:hAnsi="SimHei" w:cs="SimHei"/>
          <w:spacing w:val="18"/>
          <w:sz w:val="19"/>
          <w:szCs w:val="19"/>
        </w:rPr>
        <w:t>最大观察距离</w:t>
      </w:r>
      <w:r>
        <w:rPr>
          <w:rFonts w:ascii="SimHei" w:eastAsia="SimHei" w:hAnsi="SimHei" w:cs="SimHei"/>
          <w:spacing w:val="-24"/>
          <w:sz w:val="19"/>
          <w:szCs w:val="19"/>
        </w:rPr>
        <w:t xml:space="preserve">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11"/>
          <w:position w:val="-3"/>
          <w:sz w:val="10"/>
          <w:szCs w:val="10"/>
        </w:rPr>
        <w:t xml:space="preserve"> </w:t>
      </w:r>
      <w:r>
        <w:rPr>
          <w:rFonts w:ascii="SimHei" w:eastAsia="SimHei" w:hAnsi="SimHei" w:cs="SimHei"/>
          <w:spacing w:val="18"/>
          <w:sz w:val="19"/>
          <w:szCs w:val="19"/>
        </w:rPr>
        <w:t>的确定方法</w:t>
      </w:r>
    </w:p>
    <w:p>
      <w:pPr>
        <w:pStyle w:val="Normal1"/>
        <w:spacing w:before="198" w:line="205" w:lineRule="auto"/>
        <w:ind w:left="1237"/>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A.</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8"/>
          <w:position w:val="-2"/>
          <w:sz w:val="19"/>
          <w:szCs w:val="19"/>
        </w:rPr>
        <w:t>1</w:t>
      </w:r>
      <w:r>
        <w:rPr>
          <w:rFonts w:ascii="Microsoft YaHei" w:eastAsia="Microsoft YaHei" w:hAnsi="Microsoft YaHei" w:cs="Microsoft YaHei"/>
          <w:spacing w:val="3"/>
          <w:position w:val="-2"/>
          <w:sz w:val="19"/>
          <w:szCs w:val="19"/>
        </w:rPr>
        <w:t xml:space="preserve">   </w:t>
      </w:r>
      <w:r>
        <w:rPr>
          <w:rFonts w:ascii="Microsoft YaHei" w:eastAsia="Microsoft YaHei" w:hAnsi="Microsoft YaHei" w:cs="Microsoft YaHei"/>
          <w:spacing w:val="18"/>
          <w:sz w:val="19"/>
          <w:szCs w:val="19"/>
        </w:rPr>
        <w:t xml:space="preserve">最大观察距离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18"/>
          <w:sz w:val="19"/>
          <w:szCs w:val="19"/>
        </w:rPr>
        <w:t>应根据标志的设置地点和观察地</w:t>
      </w:r>
      <w:r>
        <w:rPr>
          <w:rFonts w:ascii="Microsoft YaHei" w:eastAsia="Microsoft YaHei" w:hAnsi="Microsoft YaHei" w:cs="Microsoft YaHei"/>
          <w:spacing w:val="17"/>
          <w:sz w:val="19"/>
          <w:szCs w:val="19"/>
        </w:rPr>
        <w:t>点来确定</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7"/>
          <w:sz w:val="19"/>
          <w:szCs w:val="19"/>
        </w:rPr>
        <w:t>。</w:t>
      </w:r>
    </w:p>
    <w:p>
      <w:pPr>
        <w:pStyle w:val="Normal1"/>
        <w:spacing w:before="22" w:line="212" w:lineRule="auto"/>
        <w:ind w:left="2069" w:right="47" w:hanging="408"/>
        <w:rPr>
          <w:rFonts w:ascii="Microsoft YaHei" w:eastAsia="Microsoft YaHei" w:hAnsi="Microsoft YaHei" w:cs="Microsoft YaHei"/>
          <w:sz w:val="19"/>
          <w:szCs w:val="19"/>
        </w:rPr>
      </w:pPr>
      <w:r>
        <w:rPr>
          <w:rFonts w:ascii="Microsoft YaHei" w:eastAsia="Microsoft YaHei" w:hAnsi="Microsoft YaHei" w:cs="Microsoft YaHei"/>
          <w:spacing w:val="3"/>
          <w:position w:val="-2"/>
          <w:sz w:val="19"/>
          <w:szCs w:val="19"/>
        </w:rPr>
        <w:t>a</w:t>
      </w:r>
      <w:r>
        <w:rPr>
          <w:rFonts w:ascii="Microsoft YaHei" w:eastAsia="Microsoft YaHei" w:hAnsi="Microsoft YaHei" w:cs="Microsoft YaHei"/>
          <w:spacing w:val="3"/>
          <w:sz w:val="19"/>
          <w:szCs w:val="19"/>
        </w:rPr>
        <w:t>)    房间内设置的标</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3"/>
          <w:sz w:val="19"/>
          <w:szCs w:val="19"/>
        </w:rPr>
        <w:t>志 ,</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3"/>
          <w:sz w:val="19"/>
          <w:szCs w:val="19"/>
        </w:rPr>
        <w:t>对</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3"/>
          <w:sz w:val="19"/>
          <w:szCs w:val="19"/>
        </w:rPr>
        <w:t>于</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3"/>
          <w:sz w:val="19"/>
          <w:szCs w:val="19"/>
        </w:rPr>
        <w:t>门 口</w:t>
      </w:r>
      <w:r>
        <w:rPr>
          <w:rFonts w:ascii="Microsoft YaHei" w:eastAsia="Microsoft YaHei" w:hAnsi="Microsoft YaHei" w:cs="Microsoft YaHei"/>
          <w:spacing w:val="-11"/>
          <w:sz w:val="19"/>
          <w:szCs w:val="19"/>
        </w:rPr>
        <w:t xml:space="preserve"> </w:t>
      </w:r>
      <w:r>
        <w:rPr>
          <w:rFonts w:ascii="Microsoft YaHei" w:eastAsia="Microsoft YaHei" w:hAnsi="Microsoft YaHei" w:cs="Microsoft YaHei"/>
          <w:spacing w:val="3"/>
          <w:sz w:val="19"/>
          <w:szCs w:val="19"/>
        </w:rPr>
        <w:t>的</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3"/>
          <w:sz w:val="19"/>
          <w:szCs w:val="19"/>
        </w:rPr>
        <w:t>观</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2"/>
          <w:sz w:val="19"/>
          <w:szCs w:val="19"/>
        </w:rPr>
        <w:t>察</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者 ,</w:t>
      </w:r>
      <w:r>
        <w:rPr>
          <w:rFonts w:ascii="Microsoft YaHei" w:eastAsia="Microsoft YaHei" w:hAnsi="Microsoft YaHei" w:cs="Microsoft YaHei"/>
          <w:spacing w:val="-32"/>
          <w:sz w:val="19"/>
          <w:szCs w:val="19"/>
        </w:rPr>
        <w:t xml:space="preserve"> </w:t>
      </w:r>
      <w:r>
        <w:rPr>
          <w:rFonts w:ascii="Microsoft YaHei" w:eastAsia="Microsoft YaHei" w:hAnsi="Microsoft YaHei" w:cs="Microsoft YaHei"/>
          <w:spacing w:val="2"/>
          <w:sz w:val="19"/>
          <w:szCs w:val="19"/>
        </w:rPr>
        <w:t>最</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大</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2"/>
          <w:sz w:val="19"/>
          <w:szCs w:val="19"/>
        </w:rPr>
        <w:t>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察</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2"/>
          <w:sz w:val="19"/>
          <w:szCs w:val="19"/>
        </w:rPr>
        <w:t>距</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离</w:t>
      </w:r>
      <w:r>
        <w:rPr>
          <w:rFonts w:ascii="Microsoft YaHei" w:eastAsia="Microsoft YaHei" w:hAnsi="Microsoft YaHei" w:cs="Microsoft YaHei"/>
          <w:spacing w:val="24"/>
          <w:w w:val="101"/>
          <w:sz w:val="19"/>
          <w:szCs w:val="19"/>
        </w:rPr>
        <w:t xml:space="preserve">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9"/>
          <w:position w:val="-3"/>
          <w:sz w:val="10"/>
          <w:szCs w:val="10"/>
        </w:rPr>
        <w:t xml:space="preserve"> </w:t>
      </w:r>
      <w:r>
        <w:rPr>
          <w:rFonts w:ascii="Microsoft YaHei" w:eastAsia="Microsoft YaHei" w:hAnsi="Microsoft YaHei" w:cs="Microsoft YaHei"/>
          <w:spacing w:val="2"/>
          <w:sz w:val="19"/>
          <w:szCs w:val="19"/>
        </w:rPr>
        <w:t>为</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观</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察</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2"/>
          <w:sz w:val="19"/>
          <w:szCs w:val="19"/>
        </w:rPr>
        <w:t>者</w:t>
      </w:r>
      <w:r>
        <w:rPr>
          <w:rFonts w:ascii="Microsoft YaHei" w:eastAsia="Microsoft YaHei" w:hAnsi="Microsoft YaHei" w:cs="Microsoft YaHei"/>
          <w:spacing w:val="-9"/>
          <w:sz w:val="19"/>
          <w:szCs w:val="19"/>
        </w:rPr>
        <w:t xml:space="preserve"> </w:t>
      </w:r>
      <w:r>
        <w:rPr>
          <w:rFonts w:ascii="Microsoft YaHei" w:eastAsia="Microsoft YaHei" w:hAnsi="Microsoft YaHei" w:cs="Microsoft YaHei"/>
          <w:spacing w:val="2"/>
          <w:sz w:val="19"/>
          <w:szCs w:val="19"/>
        </w:rPr>
        <w:t>的</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2"/>
          <w:sz w:val="19"/>
          <w:szCs w:val="19"/>
        </w:rPr>
        <w:t>眼</w:t>
      </w:r>
      <w:r>
        <w:rPr>
          <w:rFonts w:ascii="Microsoft YaHei" w:eastAsia="Microsoft YaHei" w:hAnsi="Microsoft YaHei" w:cs="Microsoft YaHei"/>
          <w:spacing w:val="-15"/>
          <w:sz w:val="19"/>
          <w:szCs w:val="19"/>
        </w:rPr>
        <w:t xml:space="preserve"> </w:t>
      </w:r>
      <w:r>
        <w:rPr>
          <w:rFonts w:ascii="Microsoft YaHei" w:eastAsia="Microsoft YaHei" w:hAnsi="Microsoft YaHei" w:cs="Microsoft YaHei"/>
          <w:spacing w:val="2"/>
          <w:sz w:val="19"/>
          <w:szCs w:val="19"/>
        </w:rPr>
        <w:t>睛</w:t>
      </w:r>
      <w:r>
        <w:rPr>
          <w:rFonts w:ascii="Microsoft YaHei" w:eastAsia="Microsoft YaHei" w:hAnsi="Microsoft YaHei" w:cs="Microsoft YaHei"/>
          <w:spacing w:val="-21"/>
          <w:sz w:val="19"/>
          <w:szCs w:val="19"/>
        </w:rPr>
        <w:t xml:space="preserve"> </w:t>
      </w:r>
      <w:r>
        <w:rPr>
          <w:rFonts w:ascii="Microsoft YaHei" w:eastAsia="Microsoft YaHei" w:hAnsi="Microsoft YaHei" w:cs="Microsoft YaHei"/>
          <w:spacing w:val="2"/>
          <w:sz w:val="19"/>
          <w:szCs w:val="19"/>
        </w:rPr>
        <w:t>至</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2"/>
          <w:sz w:val="19"/>
          <w:szCs w:val="19"/>
        </w:rPr>
        <w:t>标</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2"/>
          <w:sz w:val="19"/>
          <w:szCs w:val="19"/>
        </w:rPr>
        <w:t>志</w:t>
      </w:r>
      <w:r>
        <w:rPr>
          <w:rFonts w:ascii="Microsoft YaHei" w:eastAsia="Microsoft YaHei" w:hAnsi="Microsoft YaHei" w:cs="Microsoft YaHei"/>
          <w:spacing w:val="30"/>
          <w:sz w:val="19"/>
          <w:szCs w:val="19"/>
        </w:rPr>
        <w:t xml:space="preserve"> </w:t>
      </w:r>
      <w:r>
        <w:rPr>
          <w:rFonts w:ascii="Microsoft YaHei" w:eastAsia="Microsoft YaHei" w:hAnsi="Microsoft YaHei" w:cs="Microsoft YaHei"/>
          <w:spacing w:val="2"/>
          <w:position w:val="-2"/>
          <w:sz w:val="19"/>
          <w:szCs w:val="19"/>
        </w:rPr>
        <w:t>A</w:t>
      </w:r>
      <w:r>
        <w:rPr>
          <w:rFonts w:ascii="Microsoft YaHei" w:eastAsia="Microsoft YaHei" w:hAnsi="Microsoft YaHei" w:cs="Microsoft YaHei"/>
          <w:spacing w:val="16"/>
          <w:position w:val="-2"/>
          <w:sz w:val="19"/>
          <w:szCs w:val="19"/>
        </w:rPr>
        <w:t xml:space="preserve"> </w:t>
      </w:r>
      <w:r>
        <w:rPr>
          <w:rFonts w:ascii="Microsoft YaHei" w:eastAsia="Microsoft YaHei" w:hAnsi="Microsoft YaHei" w:cs="Microsoft YaHei"/>
          <w:spacing w:val="2"/>
          <w:sz w:val="19"/>
          <w:szCs w:val="19"/>
        </w:rPr>
        <w:t>的</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2"/>
          <w:sz w:val="19"/>
          <w:szCs w:val="19"/>
        </w:rPr>
        <w:t>距</w:t>
      </w:r>
      <w:r>
        <w:rPr>
          <w:rFonts w:ascii="Microsoft YaHei" w:eastAsia="Microsoft YaHei" w:hAnsi="Microsoft YaHei" w:cs="Microsoft YaHei"/>
          <w:spacing w:val="9"/>
          <w:sz w:val="19"/>
          <w:szCs w:val="19"/>
        </w:rPr>
        <w:t>离</w:t>
      </w:r>
      <w:r>
        <w:rPr>
          <w:rFonts w:ascii="Microsoft YaHei" w:eastAsia="Microsoft YaHei" w:hAnsi="Microsoft YaHei" w:cs="Microsoft YaHei"/>
          <w:spacing w:val="-4"/>
          <w:sz w:val="19"/>
          <w:szCs w:val="19"/>
        </w:rPr>
        <w:t xml:space="preserve"> </w:t>
      </w:r>
      <w:r>
        <w:rPr>
          <w:rFonts w:ascii="Microsoft YaHei" w:eastAsia="Microsoft YaHei" w:hAnsi="Microsoft YaHei" w:cs="Microsoft YaHei"/>
          <w:spacing w:val="9"/>
          <w:position w:val="1"/>
          <w:sz w:val="19"/>
          <w:szCs w:val="19"/>
        </w:rPr>
        <w:t>,</w:t>
      </w:r>
      <w:r>
        <w:rPr>
          <w:rFonts w:ascii="Microsoft YaHei" w:eastAsia="Microsoft YaHei" w:hAnsi="Microsoft YaHei" w:cs="Microsoft YaHei"/>
          <w:spacing w:val="9"/>
          <w:sz w:val="19"/>
          <w:szCs w:val="19"/>
        </w:rPr>
        <w:t xml:space="preserve">如图 </w:t>
      </w:r>
      <w:r>
        <w:rPr>
          <w:rFonts w:ascii="Microsoft YaHei" w:eastAsia="Microsoft YaHei" w:hAnsi="Microsoft YaHei" w:cs="Microsoft YaHei"/>
          <w:spacing w:val="9"/>
          <w:position w:val="-2"/>
          <w:sz w:val="19"/>
          <w:szCs w:val="19"/>
        </w:rPr>
        <w:t>A.</w:t>
      </w:r>
      <w:r>
        <w:rPr>
          <w:rFonts w:ascii="Microsoft YaHei" w:eastAsia="Microsoft YaHei" w:hAnsi="Microsoft YaHei" w:cs="Microsoft YaHei"/>
          <w:spacing w:val="-24"/>
          <w:position w:val="-2"/>
          <w:sz w:val="19"/>
          <w:szCs w:val="19"/>
        </w:rPr>
        <w:t xml:space="preserve"> </w:t>
      </w:r>
      <w:r>
        <w:rPr>
          <w:rFonts w:ascii="Microsoft YaHei" w:eastAsia="Microsoft YaHei" w:hAnsi="Microsoft YaHei" w:cs="Microsoft YaHei"/>
          <w:spacing w:val="9"/>
          <w:position w:val="-2"/>
          <w:sz w:val="19"/>
          <w:szCs w:val="19"/>
        </w:rPr>
        <w:t>1a</w:t>
      </w:r>
      <w:r>
        <w:rPr>
          <w:rFonts w:ascii="Microsoft YaHei" w:eastAsia="Microsoft YaHei" w:hAnsi="Microsoft YaHei" w:cs="Microsoft YaHei"/>
          <w:spacing w:val="9"/>
          <w:sz w:val="19"/>
          <w:szCs w:val="19"/>
        </w:rPr>
        <w:t>)所示</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9"/>
          <w:position w:val="1"/>
          <w:sz w:val="19"/>
          <w:szCs w:val="19"/>
        </w:rPr>
        <w:t>。</w:t>
      </w:r>
    </w:p>
    <w:p>
      <w:pPr>
        <w:pStyle w:val="Normal1"/>
        <w:spacing w:line="3590" w:lineRule="exact"/>
        <w:ind w:firstLine="1409"/>
      </w:pPr>
      <w:r>
        <w:rPr>
          <w:position w:val="-71"/>
        </w:rPr>
        <w:drawing>
          <wp:inline distT="0" distB="0" distL="0" distR="0">
            <wp:extent cx="5626887" cy="227984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xmlns:r="http://schemas.openxmlformats.org/officeDocument/2006/relationships" r:embed="rId45"/>
                    <a:stretch>
                      <a:fillRect/>
                    </a:stretch>
                  </pic:blipFill>
                  <pic:spPr>
                    <a:xfrm>
                      <a:off x="0" y="0"/>
                      <a:ext cx="5626887" cy="2279840"/>
                    </a:xfrm>
                    <a:prstGeom prst="rect">
                      <a:avLst/>
                    </a:prstGeom>
                  </pic:spPr>
                </pic:pic>
              </a:graphicData>
            </a:graphic>
          </wp:inline>
        </w:drawing>
      </w:r>
    </w:p>
    <w:p>
      <w:pPr>
        <w:pStyle w:val="Normal1"/>
        <w:spacing w:before="128" w:line="157" w:lineRule="auto"/>
        <w:ind w:left="3510"/>
        <w:rPr>
          <w:rFonts w:ascii="Microsoft YaHei" w:eastAsia="Microsoft YaHei" w:hAnsi="Microsoft YaHei" w:cs="Microsoft YaHei"/>
          <w:sz w:val="16"/>
          <w:szCs w:val="16"/>
        </w:rPr>
      </w:pPr>
      <w:r>
        <w:rPr>
          <w:rFonts w:ascii="Microsoft YaHei" w:eastAsia="Microsoft YaHei" w:hAnsi="Microsoft YaHei" w:cs="Microsoft YaHei"/>
          <w:spacing w:val="6"/>
          <w:position w:val="-1"/>
          <w:sz w:val="16"/>
          <w:szCs w:val="16"/>
        </w:rPr>
        <w:t>a</w:t>
      </w:r>
      <w:r>
        <w:rPr>
          <w:rFonts w:ascii="Microsoft YaHei" w:eastAsia="Microsoft YaHei" w:hAnsi="Microsoft YaHei" w:cs="Microsoft YaHei"/>
          <w:spacing w:val="6"/>
          <w:sz w:val="16"/>
          <w:szCs w:val="16"/>
        </w:rPr>
        <w:t>)</w:t>
      </w:r>
      <w:r>
        <w:rPr>
          <w:rFonts w:ascii="Microsoft YaHei" w:eastAsia="Microsoft YaHei" w:hAnsi="Microsoft YaHei" w:cs="Microsoft YaHei"/>
          <w:spacing w:val="1"/>
          <w:sz w:val="16"/>
          <w:szCs w:val="16"/>
        </w:rPr>
        <w:t xml:space="preserve">                                              </w:t>
      </w:r>
      <w:r>
        <w:rPr>
          <w:rFonts w:ascii="Microsoft YaHei" w:eastAsia="Microsoft YaHei" w:hAnsi="Microsoft YaHei" w:cs="Microsoft YaHei"/>
          <w:sz w:val="16"/>
          <w:szCs w:val="16"/>
        </w:rPr>
        <w:t xml:space="preserve">                                             </w:t>
      </w:r>
      <w:r>
        <w:rPr>
          <w:rFonts w:ascii="Microsoft YaHei" w:eastAsia="Microsoft YaHei" w:hAnsi="Microsoft YaHei" w:cs="Microsoft YaHei"/>
          <w:spacing w:val="6"/>
          <w:sz w:val="16"/>
          <w:szCs w:val="16"/>
        </w:rPr>
        <w:t>b)</w:t>
      </w:r>
    </w:p>
    <w:p>
      <w:pPr>
        <w:pStyle w:val="Normal1"/>
        <w:spacing w:before="229" w:line="223" w:lineRule="auto"/>
        <w:ind w:left="4532"/>
        <w:rPr>
          <w:rFonts w:ascii="SimHei" w:eastAsia="SimHei" w:hAnsi="SimHei" w:cs="SimHei"/>
          <w:sz w:val="19"/>
          <w:szCs w:val="19"/>
        </w:rPr>
      </w:pPr>
      <w:r>
        <w:rPr>
          <w:rFonts w:ascii="SimHei" w:eastAsia="SimHei" w:hAnsi="SimHei" w:cs="SimHei"/>
          <w:spacing w:val="11"/>
          <w:sz w:val="19"/>
          <w:szCs w:val="19"/>
        </w:rPr>
        <w:t>图</w:t>
      </w:r>
      <w:r>
        <w:rPr>
          <w:rFonts w:ascii="SimHei" w:eastAsia="SimHei" w:hAnsi="SimHei" w:cs="SimHei"/>
          <w:spacing w:val="-23"/>
          <w:sz w:val="19"/>
          <w:szCs w:val="19"/>
        </w:rPr>
        <w:t xml:space="preserve"> </w:t>
      </w:r>
      <w:r>
        <w:rPr>
          <w:rFonts w:ascii="Microsoft YaHei" w:eastAsia="Microsoft YaHei" w:hAnsi="Microsoft YaHei" w:cs="Microsoft YaHei"/>
          <w:spacing w:val="11"/>
          <w:position w:val="-2"/>
          <w:sz w:val="19"/>
          <w:szCs w:val="19"/>
        </w:rPr>
        <w:t>A.</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1"/>
          <w:position w:val="-2"/>
          <w:sz w:val="19"/>
          <w:szCs w:val="19"/>
        </w:rPr>
        <w:t>1</w:t>
      </w:r>
      <w:r>
        <w:rPr>
          <w:rFonts w:ascii="Microsoft YaHei" w:eastAsia="Microsoft YaHei" w:hAnsi="Microsoft YaHei" w:cs="Microsoft YaHei"/>
          <w:spacing w:val="3"/>
          <w:position w:val="-2"/>
          <w:sz w:val="19"/>
          <w:szCs w:val="19"/>
        </w:rPr>
        <w:t xml:space="preserve">   </w:t>
      </w:r>
      <w:r>
        <w:rPr>
          <w:rFonts w:ascii="SimHei" w:eastAsia="SimHei" w:hAnsi="SimHei" w:cs="SimHei"/>
          <w:spacing w:val="11"/>
          <w:sz w:val="19"/>
          <w:szCs w:val="19"/>
        </w:rPr>
        <w:t>房间内最大观察距离</w:t>
      </w:r>
    </w:p>
    <w:p>
      <w:pPr>
        <w:pStyle w:val="Normal1"/>
        <w:spacing w:before="181" w:line="226" w:lineRule="auto"/>
        <w:ind w:left="2090" w:right="47" w:hanging="428"/>
        <w:rPr>
          <w:rFonts w:ascii="Microsoft YaHei" w:eastAsia="Microsoft YaHei" w:hAnsi="Microsoft YaHei" w:cs="Microsoft YaHei"/>
          <w:sz w:val="19"/>
          <w:szCs w:val="19"/>
        </w:rPr>
      </w:pPr>
      <w:r>
        <w:rPr>
          <w:rFonts w:ascii="Microsoft YaHei" w:eastAsia="Microsoft YaHei" w:hAnsi="Microsoft YaHei" w:cs="Microsoft YaHei"/>
          <w:spacing w:val="23"/>
          <w:sz w:val="19"/>
          <w:szCs w:val="19"/>
        </w:rPr>
        <w:t>b)</w:t>
      </w:r>
      <w:r>
        <w:rPr>
          <w:rFonts w:ascii="Microsoft YaHei" w:eastAsia="Microsoft YaHei" w:hAnsi="Microsoft YaHei" w:cs="Microsoft YaHei"/>
          <w:spacing w:val="3"/>
          <w:sz w:val="19"/>
          <w:szCs w:val="19"/>
        </w:rPr>
        <w:t xml:space="preserve">    </w:t>
      </w:r>
      <w:r>
        <w:rPr>
          <w:rFonts w:ascii="Microsoft YaHei" w:eastAsia="Microsoft YaHei" w:hAnsi="Microsoft YaHei" w:cs="Microsoft YaHei"/>
          <w:spacing w:val="23"/>
          <w:sz w:val="19"/>
          <w:szCs w:val="19"/>
        </w:rPr>
        <w:t>房间内设置的标志</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23"/>
          <w:sz w:val="19"/>
          <w:szCs w:val="19"/>
        </w:rPr>
        <w:t>,对于任意位置的观察者</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23"/>
          <w:sz w:val="19"/>
          <w:szCs w:val="19"/>
        </w:rPr>
        <w:t>,最大观察距</w:t>
      </w:r>
      <w:r>
        <w:rPr>
          <w:rFonts w:ascii="Microsoft YaHei" w:eastAsia="Microsoft YaHei" w:hAnsi="Microsoft YaHei" w:cs="Microsoft YaHei"/>
          <w:spacing w:val="22"/>
          <w:sz w:val="19"/>
          <w:szCs w:val="19"/>
        </w:rPr>
        <w:t xml:space="preserve">离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22"/>
          <w:sz w:val="19"/>
          <w:szCs w:val="19"/>
        </w:rPr>
        <w:t>为房间内离标志最远位置的</w:t>
      </w:r>
      <w:r>
        <w:rPr>
          <w:rFonts w:ascii="Microsoft YaHei" w:eastAsia="Microsoft YaHei" w:hAnsi="Microsoft YaHei" w:cs="Microsoft YaHei"/>
          <w:spacing w:val="16"/>
          <w:sz w:val="19"/>
          <w:szCs w:val="19"/>
        </w:rPr>
        <w:t>观察者的眼睛至标志的距离</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6"/>
          <w:sz w:val="19"/>
          <w:szCs w:val="19"/>
        </w:rPr>
        <w:t>。</w:t>
      </w:r>
    </w:p>
    <w:p>
      <w:pPr>
        <w:pStyle w:val="Normal1"/>
        <w:spacing w:line="246" w:lineRule="auto"/>
        <w:ind w:left="1244" w:right="47" w:firstLine="362"/>
        <w:rPr>
          <w:rFonts w:ascii="Microsoft YaHei" w:eastAsia="Microsoft YaHei" w:hAnsi="Microsoft YaHei" w:cs="Microsoft YaHei"/>
          <w:sz w:val="16"/>
          <w:szCs w:val="16"/>
        </w:rPr>
      </w:pPr>
      <w:r>
        <w:rPr>
          <w:rFonts w:ascii="SimHei" w:eastAsia="SimHei" w:hAnsi="SimHei" w:cs="SimHei"/>
          <w:spacing w:val="7"/>
          <w:sz w:val="16"/>
          <w:szCs w:val="16"/>
        </w:rPr>
        <w:t>示例</w:t>
      </w:r>
      <w:r>
        <w:rPr>
          <w:rFonts w:ascii="SimHei" w:eastAsia="SimHei" w:hAnsi="SimHei" w:cs="SimHei"/>
          <w:spacing w:val="-35"/>
          <w:sz w:val="16"/>
          <w:szCs w:val="16"/>
        </w:rPr>
        <w:t xml:space="preserve"> </w:t>
      </w:r>
      <w:r>
        <w:rPr>
          <w:rFonts w:ascii="Microsoft YaHei" w:eastAsia="Microsoft YaHei" w:hAnsi="Microsoft YaHei" w:cs="Microsoft YaHei"/>
          <w:spacing w:val="7"/>
          <w:sz w:val="16"/>
          <w:szCs w:val="16"/>
        </w:rPr>
        <w:t>:</w:t>
      </w:r>
      <w:r>
        <w:rPr>
          <w:rFonts w:ascii="Microsoft YaHei" w:eastAsia="Microsoft YaHei" w:hAnsi="Microsoft YaHei" w:cs="Microsoft YaHei"/>
          <w:spacing w:val="26"/>
          <w:sz w:val="16"/>
          <w:szCs w:val="16"/>
        </w:rPr>
        <w:t xml:space="preserve"> </w:t>
      </w:r>
      <w:r>
        <w:rPr>
          <w:rFonts w:ascii="Microsoft YaHei" w:eastAsia="Microsoft YaHei" w:hAnsi="Microsoft YaHei" w:cs="Microsoft YaHei"/>
          <w:spacing w:val="7"/>
          <w:sz w:val="16"/>
          <w:szCs w:val="16"/>
        </w:rPr>
        <w:t>如图</w:t>
      </w:r>
      <w:r>
        <w:rPr>
          <w:rFonts w:ascii="Microsoft YaHei" w:eastAsia="Microsoft YaHei" w:hAnsi="Microsoft YaHei" w:cs="Microsoft YaHei"/>
          <w:spacing w:val="18"/>
          <w:sz w:val="16"/>
          <w:szCs w:val="16"/>
        </w:rPr>
        <w:t xml:space="preserve"> </w:t>
      </w:r>
      <w:r>
        <w:rPr>
          <w:rFonts w:ascii="Microsoft YaHei" w:eastAsia="Microsoft YaHei" w:hAnsi="Microsoft YaHei" w:cs="Microsoft YaHei"/>
          <w:spacing w:val="7"/>
          <w:position w:val="-1"/>
          <w:sz w:val="16"/>
          <w:szCs w:val="16"/>
        </w:rPr>
        <w:t>A.</w:t>
      </w:r>
      <w:r>
        <w:rPr>
          <w:rFonts w:ascii="Microsoft YaHei" w:eastAsia="Microsoft YaHei" w:hAnsi="Microsoft YaHei" w:cs="Microsoft YaHei"/>
          <w:spacing w:val="-20"/>
          <w:position w:val="-1"/>
          <w:sz w:val="16"/>
          <w:szCs w:val="16"/>
        </w:rPr>
        <w:t xml:space="preserve"> </w:t>
      </w:r>
      <w:r>
        <w:rPr>
          <w:rFonts w:ascii="Microsoft YaHei" w:eastAsia="Microsoft YaHei" w:hAnsi="Microsoft YaHei" w:cs="Microsoft YaHei"/>
          <w:spacing w:val="7"/>
          <w:sz w:val="16"/>
          <w:szCs w:val="16"/>
        </w:rPr>
        <w:t>1b)所示 ,如果标</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7"/>
          <w:sz w:val="16"/>
          <w:szCs w:val="16"/>
        </w:rPr>
        <w:t>志</w:t>
      </w:r>
      <w:r>
        <w:rPr>
          <w:rFonts w:ascii="Microsoft YaHei" w:eastAsia="Microsoft YaHei" w:hAnsi="Microsoft YaHei" w:cs="Microsoft YaHei"/>
          <w:spacing w:val="-23"/>
          <w:sz w:val="16"/>
          <w:szCs w:val="16"/>
        </w:rPr>
        <w:t xml:space="preserve"> </w:t>
      </w:r>
      <w:r>
        <w:rPr>
          <w:rFonts w:ascii="Microsoft YaHei" w:eastAsia="Microsoft YaHei" w:hAnsi="Microsoft YaHei" w:cs="Microsoft YaHei"/>
          <w:spacing w:val="7"/>
          <w:sz w:val="16"/>
          <w:szCs w:val="16"/>
        </w:rPr>
        <w:t>设</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7"/>
          <w:sz w:val="16"/>
          <w:szCs w:val="16"/>
        </w:rPr>
        <w:t>在</w:t>
      </w:r>
      <w:r>
        <w:rPr>
          <w:rFonts w:ascii="Microsoft YaHei" w:eastAsia="Microsoft YaHei" w:hAnsi="Microsoft YaHei" w:cs="Microsoft YaHei"/>
          <w:spacing w:val="26"/>
          <w:w w:val="101"/>
          <w:sz w:val="16"/>
          <w:szCs w:val="16"/>
        </w:rPr>
        <w:t xml:space="preserve"> </w:t>
      </w:r>
      <w:r>
        <w:rPr>
          <w:rFonts w:ascii="Microsoft YaHei" w:eastAsia="Microsoft YaHei" w:hAnsi="Microsoft YaHei" w:cs="Microsoft YaHei"/>
          <w:spacing w:val="7"/>
          <w:position w:val="-1"/>
          <w:sz w:val="16"/>
          <w:szCs w:val="16"/>
        </w:rPr>
        <w:t xml:space="preserve">A </w:t>
      </w:r>
      <w:r>
        <w:rPr>
          <w:rFonts w:ascii="Microsoft YaHei" w:eastAsia="Microsoft YaHei" w:hAnsi="Microsoft YaHei" w:cs="Microsoft YaHei"/>
          <w:spacing w:val="7"/>
          <w:sz w:val="16"/>
          <w:szCs w:val="16"/>
        </w:rPr>
        <w:t>处 ,</w:t>
      </w:r>
      <w:r>
        <w:rPr>
          <w:rFonts w:ascii="Microsoft YaHei" w:eastAsia="Microsoft YaHei" w:hAnsi="Microsoft YaHei" w:cs="Microsoft YaHei"/>
          <w:spacing w:val="-26"/>
          <w:sz w:val="16"/>
          <w:szCs w:val="16"/>
        </w:rPr>
        <w:t xml:space="preserve"> </w:t>
      </w:r>
      <w:r>
        <w:rPr>
          <w:rFonts w:ascii="Microsoft YaHei" w:eastAsia="Microsoft YaHei" w:hAnsi="Microsoft YaHei" w:cs="Microsoft YaHei"/>
          <w:spacing w:val="7"/>
          <w:sz w:val="16"/>
          <w:szCs w:val="16"/>
        </w:rPr>
        <w:t>观</w:t>
      </w:r>
      <w:r>
        <w:rPr>
          <w:rFonts w:ascii="Microsoft YaHei" w:eastAsia="Microsoft YaHei" w:hAnsi="Microsoft YaHei" w:cs="Microsoft YaHei"/>
          <w:spacing w:val="-21"/>
          <w:sz w:val="16"/>
          <w:szCs w:val="16"/>
        </w:rPr>
        <w:t xml:space="preserve"> </w:t>
      </w:r>
      <w:r>
        <w:rPr>
          <w:rFonts w:ascii="Microsoft YaHei" w:eastAsia="Microsoft YaHei" w:hAnsi="Microsoft YaHei" w:cs="Microsoft YaHei"/>
          <w:spacing w:val="6"/>
          <w:sz w:val="16"/>
          <w:szCs w:val="16"/>
        </w:rPr>
        <w:t>察</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6"/>
          <w:sz w:val="16"/>
          <w:szCs w:val="16"/>
        </w:rPr>
        <w:t>者</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6"/>
          <w:sz w:val="16"/>
          <w:szCs w:val="16"/>
        </w:rPr>
        <w:t>最</w:t>
      </w:r>
      <w:r>
        <w:rPr>
          <w:rFonts w:ascii="Microsoft YaHei" w:eastAsia="Microsoft YaHei" w:hAnsi="Microsoft YaHei" w:cs="Microsoft YaHei"/>
          <w:spacing w:val="-17"/>
          <w:sz w:val="16"/>
          <w:szCs w:val="16"/>
        </w:rPr>
        <w:t xml:space="preserve"> </w:t>
      </w:r>
      <w:r>
        <w:rPr>
          <w:rFonts w:ascii="Microsoft YaHei" w:eastAsia="Microsoft YaHei" w:hAnsi="Microsoft YaHei" w:cs="Microsoft YaHei"/>
          <w:spacing w:val="6"/>
          <w:sz w:val="16"/>
          <w:szCs w:val="16"/>
        </w:rPr>
        <w:t>大</w:t>
      </w:r>
      <w:r>
        <w:rPr>
          <w:rFonts w:ascii="Microsoft YaHei" w:eastAsia="Microsoft YaHei" w:hAnsi="Microsoft YaHei" w:cs="Microsoft YaHei"/>
          <w:spacing w:val="-18"/>
          <w:sz w:val="16"/>
          <w:szCs w:val="16"/>
        </w:rPr>
        <w:t xml:space="preserve"> </w:t>
      </w:r>
      <w:r>
        <w:rPr>
          <w:rFonts w:ascii="Microsoft YaHei" w:eastAsia="Microsoft YaHei" w:hAnsi="Microsoft YaHei" w:cs="Microsoft YaHei"/>
          <w:spacing w:val="6"/>
          <w:sz w:val="16"/>
          <w:szCs w:val="16"/>
        </w:rPr>
        <w:t>观</w:t>
      </w:r>
      <w:r>
        <w:rPr>
          <w:rFonts w:ascii="Microsoft YaHei" w:eastAsia="Microsoft YaHei" w:hAnsi="Microsoft YaHei" w:cs="Microsoft YaHei"/>
          <w:spacing w:val="-21"/>
          <w:sz w:val="16"/>
          <w:szCs w:val="16"/>
        </w:rPr>
        <w:t xml:space="preserve"> </w:t>
      </w:r>
      <w:r>
        <w:rPr>
          <w:rFonts w:ascii="Microsoft YaHei" w:eastAsia="Microsoft YaHei" w:hAnsi="Microsoft YaHei" w:cs="Microsoft YaHei"/>
          <w:spacing w:val="6"/>
          <w:sz w:val="16"/>
          <w:szCs w:val="16"/>
        </w:rPr>
        <w:t>察</w:t>
      </w:r>
      <w:r>
        <w:rPr>
          <w:rFonts w:ascii="Microsoft YaHei" w:eastAsia="Microsoft YaHei" w:hAnsi="Microsoft YaHei" w:cs="Microsoft YaHei"/>
          <w:spacing w:val="-23"/>
          <w:sz w:val="16"/>
          <w:szCs w:val="16"/>
        </w:rPr>
        <w:t xml:space="preserve"> </w:t>
      </w:r>
      <w:r>
        <w:rPr>
          <w:rFonts w:ascii="Microsoft YaHei" w:eastAsia="Microsoft YaHei" w:hAnsi="Microsoft YaHei" w:cs="Microsoft YaHei"/>
          <w:spacing w:val="6"/>
          <w:sz w:val="16"/>
          <w:szCs w:val="16"/>
        </w:rPr>
        <w:t>距</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6"/>
          <w:sz w:val="16"/>
          <w:szCs w:val="16"/>
        </w:rPr>
        <w:t>离</w:t>
      </w:r>
      <w:r>
        <w:rPr>
          <w:rFonts w:ascii="Microsoft YaHei" w:eastAsia="Microsoft YaHei" w:hAnsi="Microsoft YaHei" w:cs="Microsoft YaHei"/>
          <w:spacing w:val="-16"/>
          <w:sz w:val="16"/>
          <w:szCs w:val="16"/>
        </w:rPr>
        <w:t xml:space="preserve"> </w:t>
      </w:r>
      <w:r>
        <w:rPr>
          <w:rFonts w:ascii="Microsoft YaHei" w:eastAsia="Microsoft YaHei" w:hAnsi="Microsoft YaHei" w:cs="Microsoft YaHei"/>
          <w:spacing w:val="6"/>
          <w:sz w:val="16"/>
          <w:szCs w:val="16"/>
        </w:rPr>
        <w:t>为</w:t>
      </w:r>
      <w:r>
        <w:rPr>
          <w:rFonts w:ascii="Microsoft YaHei" w:eastAsia="Microsoft YaHei" w:hAnsi="Microsoft YaHei" w:cs="Microsoft YaHei"/>
          <w:spacing w:val="21"/>
          <w:w w:val="101"/>
          <w:sz w:val="16"/>
          <w:szCs w:val="16"/>
        </w:rPr>
        <w:t xml:space="preserve"> </w:t>
      </w:r>
      <w:r>
        <w:rPr>
          <w:rFonts w:ascii="Microsoft YaHei" w:eastAsia="Microsoft YaHei" w:hAnsi="Microsoft YaHei" w:cs="Microsoft YaHei"/>
          <w:position w:val="-1"/>
          <w:sz w:val="16"/>
          <w:szCs w:val="16"/>
        </w:rPr>
        <w:t>D</w:t>
      </w:r>
      <w:r>
        <w:rPr>
          <w:rFonts w:ascii="Microsoft YaHei" w:eastAsia="Microsoft YaHei" w:hAnsi="Microsoft YaHei" w:cs="Microsoft YaHei"/>
          <w:position w:val="-2"/>
          <w:sz w:val="9"/>
          <w:szCs w:val="9"/>
        </w:rPr>
        <w:t>maxA</w:t>
      </w:r>
      <w:r>
        <w:rPr>
          <w:rFonts w:ascii="Microsoft YaHei" w:eastAsia="Microsoft YaHei" w:hAnsi="Microsoft YaHei" w:cs="Microsoft YaHei"/>
          <w:spacing w:val="18"/>
          <w:position w:val="-2"/>
          <w:sz w:val="9"/>
          <w:szCs w:val="9"/>
        </w:rPr>
        <w:t xml:space="preserve"> </w:t>
      </w:r>
      <w:r>
        <w:rPr>
          <w:rFonts w:ascii="Microsoft YaHei" w:eastAsia="Microsoft YaHei" w:hAnsi="Microsoft YaHei" w:cs="Microsoft YaHei"/>
          <w:spacing w:val="6"/>
          <w:sz w:val="16"/>
          <w:szCs w:val="16"/>
        </w:rPr>
        <w:t>;</w:t>
      </w:r>
      <w:r>
        <w:rPr>
          <w:rFonts w:ascii="Microsoft YaHei" w:eastAsia="Microsoft YaHei" w:hAnsi="Microsoft YaHei" w:cs="Microsoft YaHei"/>
          <w:spacing w:val="-26"/>
          <w:sz w:val="16"/>
          <w:szCs w:val="16"/>
        </w:rPr>
        <w:t xml:space="preserve"> </w:t>
      </w:r>
      <w:r>
        <w:rPr>
          <w:rFonts w:ascii="Microsoft YaHei" w:eastAsia="Microsoft YaHei" w:hAnsi="Microsoft YaHei" w:cs="Microsoft YaHei"/>
          <w:spacing w:val="6"/>
          <w:sz w:val="16"/>
          <w:szCs w:val="16"/>
        </w:rPr>
        <w:t>如</w:t>
      </w:r>
      <w:r>
        <w:rPr>
          <w:rFonts w:ascii="Microsoft YaHei" w:eastAsia="Microsoft YaHei" w:hAnsi="Microsoft YaHei" w:cs="Microsoft YaHei"/>
          <w:spacing w:val="-21"/>
          <w:sz w:val="16"/>
          <w:szCs w:val="16"/>
        </w:rPr>
        <w:t xml:space="preserve"> </w:t>
      </w:r>
      <w:r>
        <w:rPr>
          <w:rFonts w:ascii="Microsoft YaHei" w:eastAsia="Microsoft YaHei" w:hAnsi="Microsoft YaHei" w:cs="Microsoft YaHei"/>
          <w:spacing w:val="6"/>
          <w:sz w:val="16"/>
          <w:szCs w:val="16"/>
        </w:rPr>
        <w:t>果</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6"/>
          <w:sz w:val="16"/>
          <w:szCs w:val="16"/>
        </w:rPr>
        <w:t>标</w:t>
      </w:r>
      <w:r>
        <w:rPr>
          <w:rFonts w:ascii="Microsoft YaHei" w:eastAsia="Microsoft YaHei" w:hAnsi="Microsoft YaHei" w:cs="Microsoft YaHei"/>
          <w:spacing w:val="-18"/>
          <w:sz w:val="16"/>
          <w:szCs w:val="16"/>
        </w:rPr>
        <w:t xml:space="preserve"> </w:t>
      </w:r>
      <w:r>
        <w:rPr>
          <w:rFonts w:ascii="Microsoft YaHei" w:eastAsia="Microsoft YaHei" w:hAnsi="Microsoft YaHei" w:cs="Microsoft YaHei"/>
          <w:spacing w:val="6"/>
          <w:sz w:val="16"/>
          <w:szCs w:val="16"/>
        </w:rPr>
        <w:t>志</w:t>
      </w:r>
      <w:r>
        <w:rPr>
          <w:rFonts w:ascii="Microsoft YaHei" w:eastAsia="Microsoft YaHei" w:hAnsi="Microsoft YaHei" w:cs="Microsoft YaHei"/>
          <w:spacing w:val="-21"/>
          <w:sz w:val="16"/>
          <w:szCs w:val="16"/>
        </w:rPr>
        <w:t xml:space="preserve"> </w:t>
      </w:r>
      <w:r>
        <w:rPr>
          <w:rFonts w:ascii="Microsoft YaHei" w:eastAsia="Microsoft YaHei" w:hAnsi="Microsoft YaHei" w:cs="Microsoft YaHei"/>
          <w:spacing w:val="6"/>
          <w:sz w:val="16"/>
          <w:szCs w:val="16"/>
        </w:rPr>
        <w:t>设</w:t>
      </w:r>
      <w:r>
        <w:rPr>
          <w:rFonts w:ascii="Microsoft YaHei" w:eastAsia="Microsoft YaHei" w:hAnsi="Microsoft YaHei" w:cs="Microsoft YaHei"/>
          <w:spacing w:val="-18"/>
          <w:sz w:val="16"/>
          <w:szCs w:val="16"/>
        </w:rPr>
        <w:t xml:space="preserve"> </w:t>
      </w:r>
      <w:r>
        <w:rPr>
          <w:rFonts w:ascii="Microsoft YaHei" w:eastAsia="Microsoft YaHei" w:hAnsi="Microsoft YaHei" w:cs="Microsoft YaHei"/>
          <w:spacing w:val="6"/>
          <w:sz w:val="16"/>
          <w:szCs w:val="16"/>
        </w:rPr>
        <w:t>在</w:t>
      </w:r>
      <w:r>
        <w:rPr>
          <w:rFonts w:ascii="Microsoft YaHei" w:eastAsia="Microsoft YaHei" w:hAnsi="Microsoft YaHei" w:cs="Microsoft YaHei"/>
          <w:spacing w:val="26"/>
          <w:w w:val="101"/>
          <w:sz w:val="16"/>
          <w:szCs w:val="16"/>
        </w:rPr>
        <w:t xml:space="preserve"> </w:t>
      </w:r>
      <w:r>
        <w:rPr>
          <w:rFonts w:ascii="Microsoft YaHei" w:eastAsia="Microsoft YaHei" w:hAnsi="Microsoft YaHei" w:cs="Microsoft YaHei"/>
          <w:spacing w:val="6"/>
          <w:position w:val="-1"/>
          <w:sz w:val="16"/>
          <w:szCs w:val="16"/>
        </w:rPr>
        <w:t>B</w:t>
      </w:r>
      <w:r>
        <w:rPr>
          <w:rFonts w:ascii="Microsoft YaHei" w:eastAsia="Microsoft YaHei" w:hAnsi="Microsoft YaHei" w:cs="Microsoft YaHei"/>
          <w:spacing w:val="-17"/>
          <w:position w:val="-1"/>
          <w:sz w:val="16"/>
          <w:szCs w:val="16"/>
        </w:rPr>
        <w:t xml:space="preserve"> </w:t>
      </w:r>
      <w:r>
        <w:rPr>
          <w:rFonts w:ascii="Microsoft YaHei" w:eastAsia="Microsoft YaHei" w:hAnsi="Microsoft YaHei" w:cs="Microsoft YaHei"/>
          <w:spacing w:val="6"/>
          <w:sz w:val="16"/>
          <w:szCs w:val="16"/>
        </w:rPr>
        <w:t>处 ,</w:t>
      </w:r>
      <w:r>
        <w:rPr>
          <w:rFonts w:ascii="Microsoft YaHei" w:eastAsia="Microsoft YaHei" w:hAnsi="Microsoft YaHei" w:cs="Microsoft YaHei"/>
          <w:spacing w:val="-27"/>
          <w:sz w:val="16"/>
          <w:szCs w:val="16"/>
        </w:rPr>
        <w:t xml:space="preserve"> </w:t>
      </w:r>
      <w:r>
        <w:rPr>
          <w:rFonts w:ascii="Microsoft YaHei" w:eastAsia="Microsoft YaHei" w:hAnsi="Microsoft YaHei" w:cs="Microsoft YaHei"/>
          <w:spacing w:val="6"/>
          <w:sz w:val="16"/>
          <w:szCs w:val="16"/>
        </w:rPr>
        <w:t>则</w:t>
      </w:r>
      <w:r>
        <w:rPr>
          <w:rFonts w:ascii="Microsoft YaHei" w:eastAsia="Microsoft YaHei" w:hAnsi="Microsoft YaHei" w:cs="Microsoft YaHei"/>
          <w:spacing w:val="-19"/>
          <w:sz w:val="16"/>
          <w:szCs w:val="16"/>
        </w:rPr>
        <w:t xml:space="preserve"> </w:t>
      </w:r>
      <w:r>
        <w:rPr>
          <w:rFonts w:ascii="Microsoft YaHei" w:eastAsia="Microsoft YaHei" w:hAnsi="Microsoft YaHei" w:cs="Microsoft YaHei"/>
          <w:spacing w:val="6"/>
          <w:sz w:val="16"/>
          <w:szCs w:val="16"/>
        </w:rPr>
        <w:t>最</w:t>
      </w:r>
      <w:r>
        <w:rPr>
          <w:rFonts w:ascii="Microsoft YaHei" w:eastAsia="Microsoft YaHei" w:hAnsi="Microsoft YaHei" w:cs="Microsoft YaHei"/>
          <w:spacing w:val="-15"/>
          <w:sz w:val="16"/>
          <w:szCs w:val="16"/>
        </w:rPr>
        <w:t xml:space="preserve"> </w:t>
      </w:r>
      <w:r>
        <w:rPr>
          <w:rFonts w:ascii="Microsoft YaHei" w:eastAsia="Microsoft YaHei" w:hAnsi="Microsoft YaHei" w:cs="Microsoft YaHei"/>
          <w:spacing w:val="6"/>
          <w:sz w:val="16"/>
          <w:szCs w:val="16"/>
        </w:rPr>
        <w:t>大</w:t>
      </w:r>
      <w:r>
        <w:rPr>
          <w:rFonts w:ascii="Microsoft YaHei" w:eastAsia="Microsoft YaHei" w:hAnsi="Microsoft YaHei" w:cs="Microsoft YaHei"/>
          <w:spacing w:val="-15"/>
          <w:sz w:val="16"/>
          <w:szCs w:val="16"/>
        </w:rPr>
        <w:t xml:space="preserve"> </w:t>
      </w:r>
      <w:r>
        <w:rPr>
          <w:rFonts w:ascii="Microsoft YaHei" w:eastAsia="Microsoft YaHei" w:hAnsi="Microsoft YaHei" w:cs="Microsoft YaHei"/>
          <w:spacing w:val="6"/>
          <w:sz w:val="16"/>
          <w:szCs w:val="16"/>
        </w:rPr>
        <w:t>观</w:t>
      </w:r>
      <w:r>
        <w:rPr>
          <w:rFonts w:ascii="Microsoft YaHei" w:eastAsia="Microsoft YaHei" w:hAnsi="Microsoft YaHei" w:cs="Microsoft YaHei"/>
          <w:spacing w:val="-20"/>
          <w:sz w:val="16"/>
          <w:szCs w:val="16"/>
        </w:rPr>
        <w:t xml:space="preserve"> </w:t>
      </w:r>
      <w:r>
        <w:rPr>
          <w:rFonts w:ascii="Microsoft YaHei" w:eastAsia="Microsoft YaHei" w:hAnsi="Microsoft YaHei" w:cs="Microsoft YaHei"/>
          <w:spacing w:val="6"/>
          <w:sz w:val="16"/>
          <w:szCs w:val="16"/>
        </w:rPr>
        <w:t>察</w:t>
      </w:r>
      <w:r>
        <w:rPr>
          <w:rFonts w:ascii="Microsoft YaHei" w:eastAsia="Microsoft YaHei" w:hAnsi="Microsoft YaHei" w:cs="Microsoft YaHei"/>
          <w:spacing w:val="-21"/>
          <w:sz w:val="16"/>
          <w:szCs w:val="16"/>
        </w:rPr>
        <w:t xml:space="preserve"> </w:t>
      </w:r>
      <w:r>
        <w:rPr>
          <w:rFonts w:ascii="Microsoft YaHei" w:eastAsia="Microsoft YaHei" w:hAnsi="Microsoft YaHei" w:cs="Microsoft YaHei"/>
          <w:spacing w:val="6"/>
          <w:sz w:val="16"/>
          <w:szCs w:val="16"/>
        </w:rPr>
        <w:t>距</w:t>
      </w:r>
      <w:r>
        <w:rPr>
          <w:rFonts w:ascii="Microsoft YaHei" w:eastAsia="Microsoft YaHei" w:hAnsi="Microsoft YaHei" w:cs="Microsoft YaHei"/>
          <w:spacing w:val="-17"/>
          <w:sz w:val="16"/>
          <w:szCs w:val="16"/>
        </w:rPr>
        <w:t xml:space="preserve"> </w:t>
      </w:r>
      <w:r>
        <w:rPr>
          <w:rFonts w:ascii="Microsoft YaHei" w:eastAsia="Microsoft YaHei" w:hAnsi="Microsoft YaHei" w:cs="Microsoft YaHei"/>
          <w:spacing w:val="6"/>
          <w:sz w:val="16"/>
          <w:szCs w:val="16"/>
        </w:rPr>
        <w:t>离</w:t>
      </w:r>
      <w:r>
        <w:rPr>
          <w:rFonts w:ascii="Microsoft YaHei" w:eastAsia="Microsoft YaHei" w:hAnsi="Microsoft YaHei" w:cs="Microsoft YaHei"/>
          <w:spacing w:val="23"/>
          <w:position w:val="1"/>
          <w:sz w:val="16"/>
          <w:szCs w:val="16"/>
        </w:rPr>
        <w:t>为</w:t>
      </w:r>
      <w:r>
        <w:rPr>
          <w:rFonts w:ascii="Microsoft YaHei" w:eastAsia="Microsoft YaHei" w:hAnsi="Microsoft YaHei" w:cs="Microsoft YaHei"/>
          <w:spacing w:val="14"/>
          <w:position w:val="1"/>
          <w:sz w:val="16"/>
          <w:szCs w:val="16"/>
        </w:rPr>
        <w:t xml:space="preserve"> </w:t>
      </w:r>
      <w:r>
        <w:rPr>
          <w:rFonts w:ascii="Microsoft YaHei" w:eastAsia="Microsoft YaHei" w:hAnsi="Microsoft YaHei" w:cs="Microsoft YaHei"/>
          <w:sz w:val="16"/>
          <w:szCs w:val="16"/>
        </w:rPr>
        <w:t>D</w:t>
      </w:r>
      <w:r>
        <w:rPr>
          <w:rFonts w:ascii="Microsoft YaHei" w:eastAsia="Microsoft YaHei" w:hAnsi="Microsoft YaHei" w:cs="Microsoft YaHei"/>
          <w:position w:val="-1"/>
          <w:sz w:val="9"/>
          <w:szCs w:val="9"/>
        </w:rPr>
        <w:t>maxB</w:t>
      </w:r>
      <w:r>
        <w:rPr>
          <w:rFonts w:ascii="Microsoft YaHei" w:eastAsia="Microsoft YaHei" w:hAnsi="Microsoft YaHei" w:cs="Microsoft YaHei"/>
          <w:spacing w:val="-4"/>
          <w:position w:val="-1"/>
          <w:sz w:val="9"/>
          <w:szCs w:val="9"/>
        </w:rPr>
        <w:t xml:space="preserve"> </w:t>
      </w:r>
      <w:r>
        <w:rPr>
          <w:rFonts w:ascii="Microsoft YaHei" w:eastAsia="Microsoft YaHei" w:hAnsi="Microsoft YaHei" w:cs="Microsoft YaHei"/>
          <w:spacing w:val="23"/>
          <w:position w:val="1"/>
          <w:sz w:val="16"/>
          <w:szCs w:val="16"/>
        </w:rPr>
        <w:t>。</w:t>
      </w:r>
    </w:p>
    <w:p>
      <w:pPr>
        <w:pStyle w:val="Normal1"/>
        <w:spacing w:before="1" w:line="178" w:lineRule="auto"/>
        <w:ind w:left="1663"/>
        <w:rPr>
          <w:rFonts w:ascii="Microsoft YaHei" w:eastAsia="Microsoft YaHei" w:hAnsi="Microsoft YaHei" w:cs="Microsoft YaHei"/>
          <w:sz w:val="19"/>
          <w:szCs w:val="19"/>
        </w:rPr>
      </w:pPr>
      <w:r>
        <w:rPr>
          <w:rFonts w:ascii="Microsoft YaHei" w:eastAsia="Microsoft YaHei" w:hAnsi="Microsoft YaHei" w:cs="Microsoft YaHei"/>
          <w:spacing w:val="18"/>
          <w:position w:val="-2"/>
          <w:sz w:val="19"/>
          <w:szCs w:val="19"/>
        </w:rPr>
        <w:t>c</w:t>
      </w:r>
      <w:r>
        <w:rPr>
          <w:rFonts w:ascii="Microsoft YaHei" w:eastAsia="Microsoft YaHei" w:hAnsi="Microsoft YaHei" w:cs="Microsoft YaHei"/>
          <w:spacing w:val="18"/>
          <w:sz w:val="19"/>
          <w:szCs w:val="19"/>
        </w:rPr>
        <w:t>)</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8"/>
          <w:sz w:val="19"/>
          <w:szCs w:val="19"/>
        </w:rPr>
        <w:t>室外设置的禁止标志和警告标志</w:t>
      </w:r>
      <w:r>
        <w:rPr>
          <w:rFonts w:ascii="Microsoft YaHei" w:eastAsia="Microsoft YaHei" w:hAnsi="Microsoft YaHei" w:cs="Microsoft YaHei"/>
          <w:spacing w:val="-7"/>
          <w:sz w:val="19"/>
          <w:szCs w:val="19"/>
        </w:rPr>
        <w:t xml:space="preserve"> </w:t>
      </w:r>
      <w:r>
        <w:rPr>
          <w:rFonts w:ascii="Microsoft YaHei" w:eastAsia="Microsoft YaHei" w:hAnsi="Microsoft YaHei" w:cs="Microsoft YaHei"/>
          <w:spacing w:val="18"/>
          <w:sz w:val="19"/>
          <w:szCs w:val="19"/>
        </w:rPr>
        <w:t xml:space="preserve">,最大观察距离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18"/>
          <w:sz w:val="19"/>
          <w:szCs w:val="19"/>
        </w:rPr>
        <w:t>为需要观察者做出反应的最小距离</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8"/>
          <w:sz w:val="19"/>
          <w:szCs w:val="19"/>
        </w:rPr>
        <w:t>。</w:t>
      </w:r>
    </w:p>
    <w:p>
      <w:pPr>
        <w:pStyle w:val="Normal1"/>
        <w:spacing w:before="44" w:line="207" w:lineRule="auto"/>
        <w:ind w:left="1607"/>
        <w:rPr>
          <w:rFonts w:ascii="Microsoft YaHei" w:eastAsia="Microsoft YaHei" w:hAnsi="Microsoft YaHei" w:cs="Microsoft YaHei"/>
          <w:sz w:val="16"/>
          <w:szCs w:val="16"/>
        </w:rPr>
      </w:pPr>
      <w:r>
        <w:rPr>
          <w:rFonts w:ascii="SimHei" w:eastAsia="SimHei" w:hAnsi="SimHei" w:cs="SimHei"/>
          <w:spacing w:val="16"/>
          <w:sz w:val="16"/>
          <w:szCs w:val="16"/>
        </w:rPr>
        <w:t>示例</w:t>
      </w:r>
      <w:r>
        <w:rPr>
          <w:rFonts w:ascii="SimHei" w:eastAsia="SimHei" w:hAnsi="SimHei" w:cs="SimHei"/>
          <w:spacing w:val="-36"/>
          <w:sz w:val="16"/>
          <w:szCs w:val="16"/>
        </w:rPr>
        <w:t xml:space="preserve"> </w:t>
      </w:r>
      <w:r>
        <w:rPr>
          <w:rFonts w:ascii="Microsoft YaHei" w:eastAsia="Microsoft YaHei" w:hAnsi="Microsoft YaHei" w:cs="Microsoft YaHei"/>
          <w:spacing w:val="16"/>
          <w:sz w:val="16"/>
          <w:szCs w:val="16"/>
        </w:rPr>
        <w:t>:</w:t>
      </w:r>
      <w:r>
        <w:rPr>
          <w:rFonts w:ascii="Microsoft YaHei" w:eastAsia="Microsoft YaHei" w:hAnsi="Microsoft YaHei" w:cs="Microsoft YaHei"/>
          <w:spacing w:val="24"/>
          <w:sz w:val="16"/>
          <w:szCs w:val="16"/>
        </w:rPr>
        <w:t xml:space="preserve"> </w:t>
      </w:r>
      <w:r>
        <w:rPr>
          <w:rFonts w:ascii="Microsoft YaHei" w:eastAsia="Microsoft YaHei" w:hAnsi="Microsoft YaHei" w:cs="Microsoft YaHei"/>
          <w:spacing w:val="16"/>
          <w:sz w:val="16"/>
          <w:szCs w:val="16"/>
        </w:rPr>
        <w:t xml:space="preserve">要求在某危险品仓库周围 </w:t>
      </w:r>
      <w:r>
        <w:rPr>
          <w:rFonts w:ascii="Microsoft YaHei" w:eastAsia="Microsoft YaHei" w:hAnsi="Microsoft YaHei" w:cs="Microsoft YaHei"/>
          <w:spacing w:val="16"/>
          <w:position w:val="-1"/>
          <w:sz w:val="16"/>
          <w:szCs w:val="16"/>
        </w:rPr>
        <w:t>20</w:t>
      </w:r>
      <w:r>
        <w:rPr>
          <w:rFonts w:ascii="Microsoft YaHei" w:eastAsia="Microsoft YaHei" w:hAnsi="Microsoft YaHei" w:cs="Microsoft YaHei"/>
          <w:spacing w:val="-9"/>
          <w:position w:val="-1"/>
          <w:sz w:val="16"/>
          <w:szCs w:val="16"/>
        </w:rPr>
        <w:t xml:space="preserve"> </w:t>
      </w:r>
      <w:r>
        <w:rPr>
          <w:rFonts w:ascii="Microsoft YaHei" w:eastAsia="Microsoft YaHei" w:hAnsi="Microsoft YaHei" w:cs="Microsoft YaHei"/>
          <w:spacing w:val="16"/>
          <w:position w:val="-1"/>
          <w:sz w:val="16"/>
          <w:szCs w:val="16"/>
        </w:rPr>
        <w:t xml:space="preserve">m </w:t>
      </w:r>
      <w:r>
        <w:rPr>
          <w:rFonts w:ascii="Microsoft YaHei" w:eastAsia="Microsoft YaHei" w:hAnsi="Microsoft YaHei" w:cs="Microsoft YaHei"/>
          <w:spacing w:val="16"/>
          <w:sz w:val="16"/>
          <w:szCs w:val="16"/>
        </w:rPr>
        <w:t>的距离内禁止烟火</w:t>
      </w:r>
      <w:r>
        <w:rPr>
          <w:rFonts w:ascii="Microsoft YaHei" w:eastAsia="Microsoft YaHei" w:hAnsi="Microsoft YaHei" w:cs="Microsoft YaHei"/>
          <w:spacing w:val="-5"/>
          <w:sz w:val="16"/>
          <w:szCs w:val="16"/>
        </w:rPr>
        <w:t xml:space="preserve"> </w:t>
      </w:r>
      <w:r>
        <w:rPr>
          <w:rFonts w:ascii="Microsoft YaHei" w:eastAsia="Microsoft YaHei" w:hAnsi="Microsoft YaHei" w:cs="Microsoft YaHei"/>
          <w:spacing w:val="15"/>
          <w:sz w:val="16"/>
          <w:szCs w:val="16"/>
        </w:rPr>
        <w:t xml:space="preserve">,则最大观察距离 </w:t>
      </w:r>
      <w:r>
        <w:rPr>
          <w:rFonts w:ascii="Microsoft YaHei" w:eastAsia="Microsoft YaHei" w:hAnsi="Microsoft YaHei" w:cs="Microsoft YaHei"/>
          <w:position w:val="-1"/>
          <w:sz w:val="16"/>
          <w:szCs w:val="16"/>
        </w:rPr>
        <w:t>D</w:t>
      </w:r>
      <w:r>
        <w:rPr>
          <w:rFonts w:ascii="Microsoft YaHei" w:eastAsia="Microsoft YaHei" w:hAnsi="Microsoft YaHei" w:cs="Microsoft YaHei"/>
          <w:position w:val="-2"/>
          <w:sz w:val="9"/>
          <w:szCs w:val="9"/>
        </w:rPr>
        <w:t>max</w:t>
      </w:r>
      <w:r>
        <w:rPr>
          <w:rFonts w:ascii="Microsoft YaHei" w:eastAsia="Microsoft YaHei" w:hAnsi="Microsoft YaHei" w:cs="Microsoft YaHei"/>
          <w:spacing w:val="15"/>
          <w:sz w:val="16"/>
          <w:szCs w:val="16"/>
        </w:rPr>
        <w:t xml:space="preserve">为 </w:t>
      </w:r>
      <w:r>
        <w:rPr>
          <w:rFonts w:ascii="Microsoft YaHei" w:eastAsia="Microsoft YaHei" w:hAnsi="Microsoft YaHei" w:cs="Microsoft YaHei"/>
          <w:spacing w:val="15"/>
          <w:position w:val="-1"/>
          <w:sz w:val="16"/>
          <w:szCs w:val="16"/>
        </w:rPr>
        <w:t>20</w:t>
      </w:r>
      <w:r>
        <w:rPr>
          <w:rFonts w:ascii="Microsoft YaHei" w:eastAsia="Microsoft YaHei" w:hAnsi="Microsoft YaHei" w:cs="Microsoft YaHei"/>
          <w:spacing w:val="-8"/>
          <w:position w:val="-1"/>
          <w:sz w:val="16"/>
          <w:szCs w:val="16"/>
        </w:rPr>
        <w:t xml:space="preserve"> </w:t>
      </w:r>
      <w:r>
        <w:rPr>
          <w:rFonts w:ascii="Microsoft YaHei" w:eastAsia="Microsoft YaHei" w:hAnsi="Microsoft YaHei" w:cs="Microsoft YaHei"/>
          <w:spacing w:val="15"/>
          <w:position w:val="-1"/>
          <w:sz w:val="16"/>
          <w:szCs w:val="16"/>
        </w:rPr>
        <w:t>m</w:t>
      </w:r>
      <w:r>
        <w:rPr>
          <w:rFonts w:ascii="Microsoft YaHei" w:eastAsia="Microsoft YaHei" w:hAnsi="Microsoft YaHei" w:cs="Microsoft YaHei"/>
          <w:spacing w:val="15"/>
          <w:sz w:val="16"/>
          <w:szCs w:val="16"/>
        </w:rPr>
        <w:t>。</w:t>
      </w:r>
    </w:p>
    <w:p>
      <w:pPr>
        <w:pStyle w:val="Normal1"/>
        <w:spacing w:before="49" w:line="232" w:lineRule="auto"/>
        <w:ind w:left="2083" w:right="59" w:hanging="420"/>
        <w:rPr>
          <w:rFonts w:ascii="Microsoft YaHei" w:eastAsia="Microsoft YaHei" w:hAnsi="Microsoft YaHei" w:cs="Microsoft YaHei"/>
          <w:sz w:val="19"/>
          <w:szCs w:val="19"/>
        </w:rPr>
      </w:pPr>
      <w:r>
        <w:rPr>
          <w:rFonts w:ascii="Microsoft YaHei" w:eastAsia="Microsoft YaHei" w:hAnsi="Microsoft YaHei" w:cs="Microsoft YaHei"/>
          <w:spacing w:val="11"/>
          <w:sz w:val="19"/>
          <w:szCs w:val="19"/>
        </w:rPr>
        <w:t>d)</w:t>
      </w:r>
      <w:r>
        <w:rPr>
          <w:rFonts w:ascii="Microsoft YaHei" w:eastAsia="Microsoft YaHei" w:hAnsi="Microsoft YaHei" w:cs="Microsoft YaHei"/>
          <w:spacing w:val="2"/>
          <w:sz w:val="19"/>
          <w:szCs w:val="19"/>
        </w:rPr>
        <w:t xml:space="preserve">    </w:t>
      </w:r>
      <w:r>
        <w:rPr>
          <w:rFonts w:ascii="Microsoft YaHei" w:eastAsia="Microsoft YaHei" w:hAnsi="Microsoft YaHei" w:cs="Microsoft YaHei"/>
          <w:spacing w:val="11"/>
          <w:sz w:val="19"/>
          <w:szCs w:val="19"/>
        </w:rPr>
        <w:t>设置在道路边缘的标志</w:t>
      </w:r>
      <w:r>
        <w:rPr>
          <w:rFonts w:ascii="Microsoft YaHei" w:eastAsia="Microsoft YaHei" w:hAnsi="Microsoft YaHei" w:cs="Microsoft YaHei"/>
          <w:spacing w:val="-8"/>
          <w:sz w:val="19"/>
          <w:szCs w:val="19"/>
        </w:rPr>
        <w:t xml:space="preserve"> </w:t>
      </w:r>
      <w:r>
        <w:rPr>
          <w:rFonts w:ascii="Microsoft YaHei" w:eastAsia="Microsoft YaHei" w:hAnsi="Microsoft YaHei" w:cs="Microsoft YaHei"/>
          <w:spacing w:val="11"/>
          <w:sz w:val="19"/>
          <w:szCs w:val="19"/>
        </w:rPr>
        <w:t>,</w:t>
      </w:r>
      <w:r>
        <w:rPr>
          <w:rFonts w:ascii="Microsoft YaHei" w:eastAsia="Microsoft YaHei" w:hAnsi="Microsoft YaHei" w:cs="Microsoft YaHei"/>
          <w:spacing w:val="-33"/>
          <w:sz w:val="19"/>
          <w:szCs w:val="19"/>
        </w:rPr>
        <w:t xml:space="preserve"> </w:t>
      </w:r>
      <w:r>
        <w:rPr>
          <w:rFonts w:ascii="Microsoft YaHei" w:eastAsia="Microsoft YaHei" w:hAnsi="Microsoft YaHei" w:cs="Microsoft YaHei"/>
          <w:spacing w:val="11"/>
          <w:sz w:val="19"/>
          <w:szCs w:val="19"/>
        </w:rPr>
        <w:t>最大观察距离</w:t>
      </w:r>
      <w:r>
        <w:rPr>
          <w:rFonts w:ascii="Microsoft YaHei" w:eastAsia="Microsoft YaHei" w:hAnsi="Microsoft YaHei" w:cs="Microsoft YaHei"/>
          <w:spacing w:val="20"/>
          <w:w w:val="101"/>
          <w:sz w:val="19"/>
          <w:szCs w:val="19"/>
        </w:rPr>
        <w:t xml:space="preserve"> </w:t>
      </w:r>
      <w:r>
        <w:rPr>
          <w:rFonts w:ascii="Microsoft YaHei" w:eastAsia="Microsoft YaHei" w:hAnsi="Microsoft YaHei" w:cs="Microsoft YaHei"/>
          <w:position w:val="-2"/>
          <w:sz w:val="19"/>
          <w:szCs w:val="19"/>
        </w:rPr>
        <w:t>D</w:t>
      </w:r>
      <w:r>
        <w:rPr>
          <w:rFonts w:ascii="Microsoft YaHei" w:eastAsia="Microsoft YaHei" w:hAnsi="Microsoft YaHei" w:cs="Microsoft YaHei"/>
          <w:position w:val="-3"/>
          <w:sz w:val="10"/>
          <w:szCs w:val="10"/>
        </w:rPr>
        <w:t>max</w:t>
      </w:r>
      <w:r>
        <w:rPr>
          <w:rFonts w:ascii="Microsoft YaHei" w:eastAsia="Microsoft YaHei" w:hAnsi="Microsoft YaHei" w:cs="Microsoft YaHei"/>
          <w:spacing w:val="11"/>
          <w:sz w:val="19"/>
          <w:szCs w:val="19"/>
        </w:rPr>
        <w:t>应根据</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1"/>
          <w:sz w:val="19"/>
          <w:szCs w:val="19"/>
        </w:rPr>
        <w:t>消</w:t>
      </w:r>
      <w:r>
        <w:rPr>
          <w:rFonts w:ascii="Microsoft YaHei" w:eastAsia="Microsoft YaHei" w:hAnsi="Microsoft YaHei" w:cs="Microsoft YaHei"/>
          <w:spacing w:val="-14"/>
          <w:sz w:val="19"/>
          <w:szCs w:val="19"/>
        </w:rPr>
        <w:t xml:space="preserve"> </w:t>
      </w:r>
      <w:r>
        <w:rPr>
          <w:rFonts w:ascii="Microsoft YaHei" w:eastAsia="Microsoft YaHei" w:hAnsi="Microsoft YaHei" w:cs="Microsoft YaHei"/>
          <w:spacing w:val="11"/>
          <w:sz w:val="19"/>
          <w:szCs w:val="19"/>
        </w:rPr>
        <w:t>防</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1"/>
          <w:sz w:val="19"/>
          <w:szCs w:val="19"/>
        </w:rPr>
        <w:t>车</w:t>
      </w:r>
      <w:r>
        <w:rPr>
          <w:rFonts w:ascii="Microsoft YaHei" w:eastAsia="Microsoft YaHei" w:hAnsi="Microsoft YaHei" w:cs="Microsoft YaHei"/>
          <w:spacing w:val="-24"/>
          <w:sz w:val="19"/>
          <w:szCs w:val="19"/>
        </w:rPr>
        <w:t xml:space="preserve"> </w:t>
      </w:r>
      <w:r>
        <w:rPr>
          <w:rFonts w:ascii="Microsoft YaHei" w:eastAsia="Microsoft YaHei" w:hAnsi="Microsoft YaHei" w:cs="Microsoft YaHei"/>
          <w:spacing w:val="11"/>
          <w:sz w:val="19"/>
          <w:szCs w:val="19"/>
        </w:rPr>
        <w:t>或</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1"/>
          <w:sz w:val="19"/>
          <w:szCs w:val="19"/>
        </w:rPr>
        <w:t>其</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1"/>
          <w:sz w:val="19"/>
          <w:szCs w:val="19"/>
        </w:rPr>
        <w:t>他</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1"/>
          <w:sz w:val="19"/>
          <w:szCs w:val="19"/>
        </w:rPr>
        <w:t>车</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11"/>
          <w:sz w:val="19"/>
          <w:szCs w:val="19"/>
        </w:rPr>
        <w:t>辆</w:t>
      </w:r>
      <w:r>
        <w:rPr>
          <w:rFonts w:ascii="Microsoft YaHei" w:eastAsia="Microsoft YaHei" w:hAnsi="Microsoft YaHei" w:cs="Microsoft YaHei"/>
          <w:spacing w:val="-12"/>
          <w:sz w:val="19"/>
          <w:szCs w:val="19"/>
        </w:rPr>
        <w:t xml:space="preserve"> </w:t>
      </w:r>
      <w:r>
        <w:rPr>
          <w:rFonts w:ascii="Microsoft YaHei" w:eastAsia="Microsoft YaHei" w:hAnsi="Microsoft YaHei" w:cs="Microsoft YaHei"/>
          <w:spacing w:val="11"/>
          <w:sz w:val="19"/>
          <w:szCs w:val="19"/>
        </w:rPr>
        <w:t>的</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1"/>
          <w:sz w:val="19"/>
          <w:szCs w:val="19"/>
        </w:rPr>
        <w:t>计</w:t>
      </w:r>
      <w:r>
        <w:rPr>
          <w:rFonts w:ascii="Microsoft YaHei" w:eastAsia="Microsoft YaHei" w:hAnsi="Microsoft YaHei" w:cs="Microsoft YaHei"/>
          <w:spacing w:val="-29"/>
          <w:sz w:val="19"/>
          <w:szCs w:val="19"/>
        </w:rPr>
        <w:t xml:space="preserve"> </w:t>
      </w:r>
      <w:r>
        <w:rPr>
          <w:rFonts w:ascii="Microsoft YaHei" w:eastAsia="Microsoft YaHei" w:hAnsi="Microsoft YaHei" w:cs="Microsoft YaHei"/>
          <w:spacing w:val="10"/>
          <w:sz w:val="19"/>
          <w:szCs w:val="19"/>
        </w:rPr>
        <w:t>算</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0"/>
          <w:sz w:val="19"/>
          <w:szCs w:val="19"/>
        </w:rPr>
        <w:t>行</w:t>
      </w:r>
      <w:r>
        <w:rPr>
          <w:rFonts w:ascii="Microsoft YaHei" w:eastAsia="Microsoft YaHei" w:hAnsi="Microsoft YaHei" w:cs="Microsoft YaHei"/>
          <w:spacing w:val="-22"/>
          <w:sz w:val="19"/>
          <w:szCs w:val="19"/>
        </w:rPr>
        <w:t xml:space="preserve"> </w:t>
      </w:r>
      <w:r>
        <w:rPr>
          <w:rFonts w:ascii="Microsoft YaHei" w:eastAsia="Microsoft YaHei" w:hAnsi="Microsoft YaHei" w:cs="Microsoft YaHei"/>
          <w:spacing w:val="10"/>
          <w:sz w:val="19"/>
          <w:szCs w:val="19"/>
        </w:rPr>
        <w:t>车</w:t>
      </w:r>
      <w:r>
        <w:rPr>
          <w:rFonts w:ascii="Microsoft YaHei" w:eastAsia="Microsoft YaHei" w:hAnsi="Microsoft YaHei" w:cs="Microsoft YaHei"/>
          <w:spacing w:val="-25"/>
          <w:sz w:val="19"/>
          <w:szCs w:val="19"/>
        </w:rPr>
        <w:t xml:space="preserve"> </w:t>
      </w:r>
      <w:r>
        <w:rPr>
          <w:rFonts w:ascii="Microsoft YaHei" w:eastAsia="Microsoft YaHei" w:hAnsi="Microsoft YaHei" w:cs="Microsoft YaHei"/>
          <w:spacing w:val="10"/>
          <w:sz w:val="19"/>
          <w:szCs w:val="19"/>
        </w:rPr>
        <w:t>速</w:t>
      </w:r>
      <w:r>
        <w:rPr>
          <w:rFonts w:ascii="Microsoft YaHei" w:eastAsia="Microsoft YaHei" w:hAnsi="Microsoft YaHei" w:cs="Microsoft YaHei"/>
          <w:spacing w:val="-27"/>
          <w:sz w:val="19"/>
          <w:szCs w:val="19"/>
        </w:rPr>
        <w:t xml:space="preserve"> </w:t>
      </w:r>
      <w:r>
        <w:rPr>
          <w:rFonts w:ascii="Microsoft YaHei" w:eastAsia="Microsoft YaHei" w:hAnsi="Microsoft YaHei" w:cs="Microsoft YaHei"/>
          <w:spacing w:val="10"/>
          <w:sz w:val="19"/>
          <w:szCs w:val="19"/>
        </w:rPr>
        <w:t>度</w:t>
      </w:r>
      <w:r>
        <w:rPr>
          <w:rFonts w:ascii="Microsoft YaHei" w:eastAsia="Microsoft YaHei" w:hAnsi="Microsoft YaHei" w:cs="Microsoft YaHei"/>
          <w:spacing w:val="-28"/>
          <w:sz w:val="19"/>
          <w:szCs w:val="19"/>
        </w:rPr>
        <w:t xml:space="preserve"> </w:t>
      </w:r>
      <w:r>
        <w:rPr>
          <w:rFonts w:ascii="Microsoft YaHei" w:eastAsia="Microsoft YaHei" w:hAnsi="Microsoft YaHei" w:cs="Microsoft YaHei"/>
          <w:spacing w:val="10"/>
          <w:sz w:val="19"/>
          <w:szCs w:val="19"/>
        </w:rPr>
        <w:t>按</w:t>
      </w:r>
      <w:r>
        <w:rPr>
          <w:rFonts w:ascii="Microsoft YaHei" w:eastAsia="Microsoft YaHei" w:hAnsi="Microsoft YaHei" w:cs="Microsoft YaHei"/>
          <w:spacing w:val="-23"/>
          <w:sz w:val="19"/>
          <w:szCs w:val="19"/>
        </w:rPr>
        <w:t xml:space="preserve"> </w:t>
      </w:r>
      <w:r>
        <w:rPr>
          <w:rFonts w:ascii="Microsoft YaHei" w:eastAsia="Microsoft YaHei" w:hAnsi="Microsoft YaHei" w:cs="Microsoft YaHei"/>
          <w:spacing w:val="10"/>
          <w:sz w:val="19"/>
          <w:szCs w:val="19"/>
        </w:rPr>
        <w:t>照</w:t>
      </w:r>
      <w:r>
        <w:rPr>
          <w:rFonts w:ascii="Microsoft YaHei" w:eastAsia="Microsoft YaHei" w:hAnsi="Microsoft YaHei" w:cs="Microsoft YaHei"/>
          <w:spacing w:val="7"/>
          <w:sz w:val="19"/>
          <w:szCs w:val="19"/>
        </w:rPr>
        <w:t>表</w:t>
      </w:r>
      <w:r>
        <w:rPr>
          <w:rFonts w:ascii="Microsoft YaHei" w:eastAsia="Microsoft YaHei" w:hAnsi="Microsoft YaHei" w:cs="Microsoft YaHei"/>
          <w:spacing w:val="20"/>
          <w:sz w:val="19"/>
          <w:szCs w:val="19"/>
        </w:rPr>
        <w:t xml:space="preserve"> </w:t>
      </w:r>
      <w:r>
        <w:rPr>
          <w:rFonts w:ascii="Microsoft YaHei" w:eastAsia="Microsoft YaHei" w:hAnsi="Microsoft YaHei" w:cs="Microsoft YaHei"/>
          <w:spacing w:val="7"/>
          <w:position w:val="-1"/>
          <w:sz w:val="19"/>
          <w:szCs w:val="19"/>
        </w:rPr>
        <w:t>A.</w:t>
      </w:r>
      <w:r>
        <w:rPr>
          <w:rFonts w:ascii="Microsoft YaHei" w:eastAsia="Microsoft YaHei" w:hAnsi="Microsoft YaHei" w:cs="Microsoft YaHei"/>
          <w:spacing w:val="-24"/>
          <w:position w:val="-1"/>
          <w:sz w:val="19"/>
          <w:szCs w:val="19"/>
        </w:rPr>
        <w:t xml:space="preserve"> </w:t>
      </w:r>
      <w:r>
        <w:rPr>
          <w:rFonts w:ascii="Microsoft YaHei" w:eastAsia="Microsoft YaHei" w:hAnsi="Microsoft YaHei" w:cs="Microsoft YaHei"/>
          <w:spacing w:val="7"/>
          <w:position w:val="-1"/>
          <w:sz w:val="19"/>
          <w:szCs w:val="19"/>
        </w:rPr>
        <w:t>1</w:t>
      </w:r>
      <w:r>
        <w:rPr>
          <w:rFonts w:ascii="Microsoft YaHei" w:eastAsia="Microsoft YaHei" w:hAnsi="Microsoft YaHei" w:cs="Microsoft YaHei"/>
          <w:spacing w:val="-16"/>
          <w:position w:val="-1"/>
          <w:sz w:val="19"/>
          <w:szCs w:val="19"/>
        </w:rPr>
        <w:t xml:space="preserve"> </w:t>
      </w:r>
      <w:r>
        <w:rPr>
          <w:rFonts w:ascii="Microsoft YaHei" w:eastAsia="Microsoft YaHei" w:hAnsi="Microsoft YaHei" w:cs="Microsoft YaHei"/>
          <w:spacing w:val="7"/>
          <w:sz w:val="19"/>
          <w:szCs w:val="19"/>
        </w:rPr>
        <w:t>确定</w:t>
      </w:r>
      <w:r>
        <w:rPr>
          <w:rFonts w:ascii="Microsoft YaHei" w:eastAsia="Microsoft YaHei" w:hAnsi="Microsoft YaHei" w:cs="Microsoft YaHei"/>
          <w:spacing w:val="-26"/>
          <w:sz w:val="19"/>
          <w:szCs w:val="19"/>
        </w:rPr>
        <w:t xml:space="preserve"> </w:t>
      </w:r>
      <w:r>
        <w:rPr>
          <w:rFonts w:ascii="Microsoft YaHei" w:eastAsia="Microsoft YaHei" w:hAnsi="Microsoft YaHei" w:cs="Microsoft YaHei"/>
          <w:spacing w:val="7"/>
          <w:position w:val="1"/>
          <w:sz w:val="19"/>
          <w:szCs w:val="19"/>
        </w:rPr>
        <w:t>。</w:t>
      </w:r>
    </w:p>
    <w:p>
      <w:pPr>
        <w:pStyle w:val="Normal1"/>
        <w:spacing w:before="110" w:line="223" w:lineRule="auto"/>
        <w:ind w:left="3785"/>
        <w:rPr>
          <w:rFonts w:ascii="SimHei" w:eastAsia="SimHei" w:hAnsi="SimHei" w:cs="SimHei"/>
          <w:sz w:val="19"/>
          <w:szCs w:val="19"/>
        </w:rPr>
      </w:pPr>
      <w:r>
        <w:rPr>
          <w:rFonts w:ascii="SimHei" w:eastAsia="SimHei" w:hAnsi="SimHei" w:cs="SimHei"/>
          <w:spacing w:val="14"/>
          <w:sz w:val="19"/>
          <w:szCs w:val="19"/>
        </w:rPr>
        <w:t>表</w:t>
      </w:r>
      <w:r>
        <w:rPr>
          <w:rFonts w:ascii="SimHei" w:eastAsia="SimHei" w:hAnsi="SimHei" w:cs="SimHei"/>
          <w:spacing w:val="-13"/>
          <w:sz w:val="19"/>
          <w:szCs w:val="19"/>
        </w:rPr>
        <w:t xml:space="preserve"> </w:t>
      </w:r>
      <w:r>
        <w:rPr>
          <w:rFonts w:ascii="Microsoft YaHei" w:eastAsia="Microsoft YaHei" w:hAnsi="Microsoft YaHei" w:cs="Microsoft YaHei"/>
          <w:spacing w:val="14"/>
          <w:position w:val="-2"/>
          <w:sz w:val="19"/>
          <w:szCs w:val="19"/>
        </w:rPr>
        <w:t>A.</w:t>
      </w:r>
      <w:r>
        <w:rPr>
          <w:rFonts w:ascii="Microsoft YaHei" w:eastAsia="Microsoft YaHei" w:hAnsi="Microsoft YaHei" w:cs="Microsoft YaHei"/>
          <w:spacing w:val="-9"/>
          <w:position w:val="-2"/>
          <w:sz w:val="19"/>
          <w:szCs w:val="19"/>
        </w:rPr>
        <w:t xml:space="preserve"> </w:t>
      </w:r>
      <w:r>
        <w:rPr>
          <w:rFonts w:ascii="Microsoft YaHei" w:eastAsia="Microsoft YaHei" w:hAnsi="Microsoft YaHei" w:cs="Microsoft YaHei"/>
          <w:spacing w:val="14"/>
          <w:position w:val="-2"/>
          <w:sz w:val="19"/>
          <w:szCs w:val="19"/>
        </w:rPr>
        <w:t>1</w:t>
      </w:r>
      <w:r>
        <w:rPr>
          <w:rFonts w:ascii="Microsoft YaHei" w:eastAsia="Microsoft YaHei" w:hAnsi="Microsoft YaHei" w:cs="Microsoft YaHei"/>
          <w:spacing w:val="4"/>
          <w:position w:val="-2"/>
          <w:sz w:val="19"/>
          <w:szCs w:val="19"/>
        </w:rPr>
        <w:t xml:space="preserve">   </w:t>
      </w:r>
      <w:r>
        <w:rPr>
          <w:rFonts w:ascii="SimHei" w:eastAsia="SimHei" w:hAnsi="SimHei" w:cs="SimHei"/>
          <w:spacing w:val="14"/>
          <w:sz w:val="19"/>
          <w:szCs w:val="19"/>
        </w:rPr>
        <w:t>计算行车速度与最大观察距离的关系</w:t>
      </w:r>
    </w:p>
    <w:p>
      <w:pPr>
        <w:pStyle w:val="Normal1"/>
        <w:spacing w:line="168" w:lineRule="exact"/>
      </w:pPr>
    </w:p>
    <w:tbl>
      <w:tblPr>
        <w:tblStyle w:val="TableNormal0"/>
        <w:tblW w:w="9222" w:type="dxa"/>
        <w:tblInd w:w="1228"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Pr>
      <w:tblGrid>
        <w:gridCol w:w="4692"/>
        <w:gridCol w:w="4530"/>
      </w:tblGrid>
      <w:tr>
        <w:tblPrEx>
          <w:tblW w:w="9222" w:type="dxa"/>
          <w:tblInd w:w="1228" w:type="dxa"/>
          <w:tblLayout w:type="fixed"/>
        </w:tblPrEx>
        <w:trPr>
          <w:trHeight w:val="348"/>
        </w:trPr>
        <w:tc>
          <w:tcPr>
            <w:tcW w:w="4692" w:type="dxa"/>
            <w:tcBorders>
              <w:right w:val="single" w:sz="2" w:space="0" w:color="231F20"/>
            </w:tcBorders>
            <w:vAlign w:val="top"/>
          </w:tcPr>
          <w:p>
            <w:pPr>
              <w:pStyle w:val="TableText0"/>
              <w:spacing w:before="87" w:line="179" w:lineRule="auto"/>
              <w:ind w:left="1393"/>
            </w:pPr>
            <w:r>
              <w:rPr>
                <w:spacing w:val="17"/>
              </w:rPr>
              <w:t xml:space="preserve">计算行车速度 </w:t>
            </w:r>
            <w:r>
              <w:rPr>
                <w:spacing w:val="17"/>
                <w:position w:val="-1"/>
              </w:rPr>
              <w:t>υ</w:t>
            </w:r>
            <w:r>
              <w:rPr>
                <w:spacing w:val="17"/>
              </w:rPr>
              <w:t>/(</w:t>
            </w:r>
            <w:r>
              <w:t>k</w:t>
            </w:r>
            <w:r>
              <w:rPr>
                <w:position w:val="-1"/>
              </w:rPr>
              <w:t>m</w:t>
            </w:r>
            <w:r>
              <w:rPr>
                <w:spacing w:val="17"/>
              </w:rPr>
              <w:t>/h)</w:t>
            </w:r>
          </w:p>
        </w:tc>
        <w:tc>
          <w:tcPr>
            <w:tcW w:w="4530" w:type="dxa"/>
            <w:tcBorders>
              <w:left w:val="single" w:sz="2" w:space="0" w:color="231F20"/>
            </w:tcBorders>
            <w:vAlign w:val="top"/>
          </w:tcPr>
          <w:p>
            <w:pPr>
              <w:pStyle w:val="TableText0"/>
              <w:spacing w:before="86" w:line="184" w:lineRule="auto"/>
              <w:ind w:left="1412"/>
            </w:pPr>
            <w:r>
              <w:rPr>
                <w:spacing w:val="24"/>
              </w:rPr>
              <w:t xml:space="preserve">最大观察距离 </w:t>
            </w:r>
            <w:r>
              <w:rPr>
                <w:position w:val="-1"/>
              </w:rPr>
              <w:t>D</w:t>
            </w:r>
            <w:r>
              <w:rPr>
                <w:position w:val="-2"/>
                <w:sz w:val="9"/>
                <w:szCs w:val="9"/>
              </w:rPr>
              <w:t>max</w:t>
            </w:r>
            <w:r>
              <w:rPr>
                <w:spacing w:val="24"/>
              </w:rPr>
              <w:t>/</w:t>
            </w:r>
            <w:r>
              <w:rPr>
                <w:spacing w:val="24"/>
                <w:position w:val="-1"/>
              </w:rPr>
              <w:t>m</w:t>
            </w:r>
          </w:p>
        </w:tc>
      </w:tr>
      <w:tr>
        <w:tblPrEx>
          <w:tblW w:w="9222" w:type="dxa"/>
          <w:tblInd w:w="1228" w:type="dxa"/>
          <w:tblLayout w:type="fixed"/>
        </w:tblPrEx>
        <w:trPr>
          <w:trHeight w:val="341"/>
        </w:trPr>
        <w:tc>
          <w:tcPr>
            <w:tcW w:w="4692" w:type="dxa"/>
            <w:tcBorders>
              <w:bottom w:val="single" w:sz="2" w:space="0" w:color="231F20"/>
              <w:right w:val="single" w:sz="2" w:space="0" w:color="231F20"/>
            </w:tcBorders>
            <w:vAlign w:val="top"/>
          </w:tcPr>
          <w:p>
            <w:pPr>
              <w:pStyle w:val="TableText0"/>
              <w:spacing w:before="91" w:line="190" w:lineRule="auto"/>
              <w:ind w:left="2173"/>
            </w:pPr>
            <w:r>
              <w:rPr>
                <w:spacing w:val="22"/>
                <w:w w:val="104"/>
              </w:rPr>
              <w:t>≥60</w:t>
            </w:r>
          </w:p>
        </w:tc>
        <w:tc>
          <w:tcPr>
            <w:tcW w:w="4530" w:type="dxa"/>
            <w:tcBorders>
              <w:left w:val="single" w:sz="2" w:space="0" w:color="231F20"/>
              <w:bottom w:val="single" w:sz="2" w:space="0" w:color="231F20"/>
            </w:tcBorders>
            <w:vAlign w:val="top"/>
          </w:tcPr>
          <w:p>
            <w:pPr>
              <w:pStyle w:val="TableText0"/>
              <w:spacing w:before="108" w:line="165" w:lineRule="auto"/>
              <w:ind w:left="2186"/>
            </w:pPr>
            <w:r>
              <w:rPr>
                <w:spacing w:val="9"/>
              </w:rPr>
              <w:t>25</w:t>
            </w:r>
          </w:p>
        </w:tc>
      </w:tr>
      <w:tr>
        <w:tblPrEx>
          <w:tblW w:w="9222" w:type="dxa"/>
          <w:tblInd w:w="1228" w:type="dxa"/>
          <w:tblLayout w:type="fixed"/>
        </w:tblPrEx>
        <w:trPr>
          <w:trHeight w:val="359"/>
        </w:trPr>
        <w:tc>
          <w:tcPr>
            <w:tcW w:w="4692" w:type="dxa"/>
            <w:tcBorders>
              <w:top w:val="single" w:sz="2" w:space="0" w:color="231F20"/>
              <w:right w:val="single" w:sz="2" w:space="0" w:color="231F20"/>
            </w:tcBorders>
            <w:vAlign w:val="top"/>
          </w:tcPr>
          <w:p>
            <w:pPr>
              <w:pStyle w:val="TableText0"/>
              <w:spacing w:before="116" w:line="171" w:lineRule="auto"/>
              <w:ind w:left="2169"/>
            </w:pPr>
            <w:r>
              <w:rPr>
                <w:spacing w:val="24"/>
                <w:w w:val="104"/>
              </w:rPr>
              <w:t>&lt;60</w:t>
            </w:r>
          </w:p>
        </w:tc>
        <w:tc>
          <w:tcPr>
            <w:tcW w:w="4530" w:type="dxa"/>
            <w:tcBorders>
              <w:top w:val="single" w:sz="2" w:space="0" w:color="231F20"/>
              <w:left w:val="single" w:sz="2" w:space="0" w:color="231F20"/>
            </w:tcBorders>
            <w:vAlign w:val="top"/>
          </w:tcPr>
          <w:p>
            <w:pPr>
              <w:pStyle w:val="TableText0"/>
              <w:spacing w:before="123" w:line="165" w:lineRule="auto"/>
              <w:ind w:left="2190"/>
            </w:pPr>
            <w:r>
              <w:rPr>
                <w:spacing w:val="7"/>
              </w:rPr>
              <w:t>16</w:t>
            </w:r>
          </w:p>
        </w:tc>
      </w:tr>
    </w:tbl>
    <w:p>
      <w:pPr>
        <w:pStyle w:val="BodyText0"/>
      </w:pPr>
      <w:r>
        <w:pict>
          <v:shape id="_x0000_s1031" style="width:114.55pt;height:0.8pt;margin-top:25.91pt;margin-left:235.33pt;position:absolute;z-index:251667456" coordorigin="0,0" coordsize="2291,16" path="m,7l2290,7e" filled="f" strokecolor="#231f20" strokeweight="0.76pt">
            <v:stroke joinstyle="miter"/>
          </v:shape>
        </w:pict>
      </w:r>
    </w:p>
    <w:sectPr>
      <w:footerReference w:type="default" r:id="rId46"/>
      <w:pgSz w:w="11907" w:h="16841"/>
      <w:pgMar w:top="119" w:right="1225" w:bottom="1295" w:left="190" w:header="0" w:footer="1106"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4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Microsoft YaHei">
    <w:panose1 w:val="020B0503020204020204"/>
    <w:charset w:val="86"/>
    <w:family w:val="auto"/>
    <w:pitch w:val="variable"/>
    <w:sig w:usb0="80000287" w:usb1="2ACF3C50" w:usb2="00000016" w:usb3="00000000" w:csb0="0004001F" w:csb1="00000000"/>
  </w:font>
  <w:font w:name="Times New Roman">
    <w:panose1 w:val="02020603050405020304"/>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5" w:lineRule="auto"/>
      <w:ind w:left="10107"/>
      <w:rPr>
        <w:rFonts w:ascii="Microsoft YaHei" w:eastAsia="Microsoft YaHei" w:hAnsi="Microsoft YaHei" w:cs="Microsoft YaHei"/>
        <w:sz w:val="14"/>
        <w:szCs w:val="14"/>
      </w:rPr>
    </w:pPr>
    <w:r>
      <w:rPr>
        <w:rFonts w:ascii="Microsoft YaHei" w:eastAsia="Microsoft YaHei" w:hAnsi="Microsoft YaHei" w:cs="Microsoft YaHei"/>
        <w:sz w:val="14"/>
        <w:szCs w:val="14"/>
      </w:rPr>
      <w:t>Ⅰ</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6" w:lineRule="exact"/>
      <w:ind w:left="1348"/>
      <w:rPr>
        <w:rFonts w:ascii="Microsoft YaHei" w:eastAsia="Microsoft YaHei" w:hAnsi="Microsoft YaHei" w:cs="Microsoft YaHei"/>
        <w:sz w:val="16"/>
        <w:szCs w:val="16"/>
      </w:rPr>
    </w:pPr>
    <w:r>
      <w:rPr>
        <w:rFonts w:ascii="Microsoft YaHei" w:eastAsia="Microsoft YaHei" w:hAnsi="Microsoft YaHei" w:cs="Microsoft YaHei"/>
        <w:spacing w:val="18"/>
        <w:position w:val="-3"/>
        <w:sz w:val="16"/>
        <w:szCs w:val="16"/>
      </w:rPr>
      <w:t>6</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7" w:lineRule="exact"/>
      <w:ind w:left="10099"/>
      <w:rPr>
        <w:rFonts w:ascii="Microsoft YaHei" w:eastAsia="Microsoft YaHei" w:hAnsi="Microsoft YaHei" w:cs="Microsoft YaHei"/>
        <w:sz w:val="16"/>
        <w:szCs w:val="16"/>
      </w:rPr>
    </w:pPr>
    <w:r>
      <w:rPr>
        <w:rFonts w:ascii="Microsoft YaHei" w:eastAsia="Microsoft YaHei" w:hAnsi="Microsoft YaHei" w:cs="Microsoft YaHei"/>
        <w:spacing w:val="19"/>
        <w:position w:val="-4"/>
        <w:sz w:val="16"/>
        <w:szCs w:val="16"/>
      </w:rPr>
      <w:t>7</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346"/>
      <w:rPr>
        <w:rFonts w:ascii="Microsoft YaHei" w:eastAsia="Microsoft YaHei" w:hAnsi="Microsoft YaHei" w:cs="Microsoft YaHei"/>
        <w:sz w:val="16"/>
        <w:szCs w:val="16"/>
      </w:rPr>
    </w:pPr>
    <w:r>
      <w:rPr>
        <w:rFonts w:ascii="Microsoft YaHei" w:eastAsia="Microsoft YaHei" w:hAnsi="Microsoft YaHei" w:cs="Microsoft YaHei"/>
        <w:spacing w:val="21"/>
        <w:position w:val="-3"/>
        <w:sz w:val="16"/>
        <w:szCs w:val="16"/>
      </w:rPr>
      <w:t>8</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76" w:lineRule="auto"/>
      <w:ind w:left="10099"/>
      <w:rPr>
        <w:sz w:val="16"/>
        <w:szCs w:val="16"/>
      </w:rPr>
    </w:pPr>
    <w:r>
      <w:rPr>
        <w:spacing w:val="13"/>
        <w:w w:val="111"/>
        <w:sz w:val="16"/>
        <w:szCs w:val="16"/>
      </w:rPr>
      <w:t>9</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7" w:lineRule="exact"/>
      <w:ind w:left="1349"/>
      <w:rPr>
        <w:rFonts w:ascii="Microsoft YaHei" w:eastAsia="Microsoft YaHei" w:hAnsi="Microsoft YaHei" w:cs="Microsoft YaHei"/>
        <w:sz w:val="16"/>
        <w:szCs w:val="16"/>
      </w:rPr>
    </w:pPr>
    <w:r>
      <w:rPr>
        <w:rFonts w:ascii="Microsoft YaHei" w:eastAsia="Microsoft YaHei" w:hAnsi="Microsoft YaHei" w:cs="Microsoft YaHei"/>
        <w:spacing w:val="7"/>
        <w:position w:val="-3"/>
        <w:sz w:val="16"/>
        <w:szCs w:val="16"/>
      </w:rPr>
      <w:t>10</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0011"/>
      <w:rPr>
        <w:rFonts w:ascii="Microsoft YaHei" w:eastAsia="Microsoft YaHei" w:hAnsi="Microsoft YaHei" w:cs="Microsoft YaHei"/>
        <w:sz w:val="16"/>
        <w:szCs w:val="16"/>
      </w:rPr>
    </w:pPr>
    <w:r>
      <w:rPr>
        <w:rFonts w:ascii="Microsoft YaHei" w:eastAsia="Microsoft YaHei" w:hAnsi="Microsoft YaHei" w:cs="Microsoft YaHei"/>
        <w:spacing w:val="7"/>
        <w:position w:val="-4"/>
        <w:sz w:val="16"/>
        <w:szCs w:val="16"/>
      </w:rPr>
      <w:t>11</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349"/>
      <w:rPr>
        <w:rFonts w:ascii="Microsoft YaHei" w:eastAsia="Microsoft YaHei" w:hAnsi="Microsoft YaHei" w:cs="Microsoft YaHei"/>
        <w:sz w:val="16"/>
        <w:szCs w:val="16"/>
      </w:rPr>
    </w:pPr>
    <w:r>
      <w:rPr>
        <w:rFonts w:ascii="Microsoft YaHei" w:eastAsia="Microsoft YaHei" w:hAnsi="Microsoft YaHei" w:cs="Microsoft YaHei"/>
        <w:spacing w:val="7"/>
        <w:position w:val="-4"/>
        <w:sz w:val="16"/>
        <w:szCs w:val="16"/>
      </w:rPr>
      <w:t>12</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0011"/>
      <w:rPr>
        <w:rFonts w:ascii="Microsoft YaHei" w:eastAsia="Microsoft YaHei" w:hAnsi="Microsoft YaHei" w:cs="Microsoft YaHei"/>
        <w:sz w:val="16"/>
        <w:szCs w:val="16"/>
      </w:rPr>
    </w:pPr>
    <w:r>
      <w:rPr>
        <w:rFonts w:ascii="Microsoft YaHei" w:eastAsia="Microsoft YaHei" w:hAnsi="Microsoft YaHei" w:cs="Microsoft YaHei"/>
        <w:spacing w:val="7"/>
        <w:position w:val="-3"/>
        <w:sz w:val="16"/>
        <w:szCs w:val="16"/>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7" w:lineRule="auto"/>
      <w:ind w:left="10091"/>
      <w:rPr>
        <w:rFonts w:ascii="Microsoft YaHei" w:eastAsia="Microsoft YaHei" w:hAnsi="Microsoft YaHei" w:cs="Microsoft YaHei"/>
        <w:sz w:val="14"/>
        <w:szCs w:val="14"/>
      </w:rPr>
    </w:pPr>
    <w:r>
      <w:rPr>
        <w:rFonts w:ascii="Microsoft YaHei" w:eastAsia="Microsoft YaHei" w:hAnsi="Microsoft YaHei" w:cs="Microsoft YaHei"/>
        <w:sz w:val="14"/>
        <w:szCs w:val="14"/>
      </w:rPr>
      <w:t>Ⅲ</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7" w:lineRule="auto"/>
      <w:ind w:left="1311"/>
      <w:rPr>
        <w:rFonts w:ascii="Microsoft YaHei" w:eastAsia="Microsoft YaHei" w:hAnsi="Microsoft YaHei" w:cs="Microsoft YaHei"/>
        <w:sz w:val="14"/>
        <w:szCs w:val="14"/>
      </w:rPr>
    </w:pPr>
    <w:r>
      <w:rPr>
        <w:rFonts w:ascii="Microsoft YaHei" w:eastAsia="Microsoft YaHei" w:hAnsi="Microsoft YaHei" w:cs="Microsoft YaHei"/>
        <w:sz w:val="14"/>
        <w:szCs w:val="14"/>
      </w:rPr>
      <w:t>Ⅳ</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0100"/>
      <w:rPr>
        <w:rFonts w:ascii="Microsoft YaHei" w:eastAsia="Microsoft YaHei" w:hAnsi="Microsoft YaHei" w:cs="Microsoft YaHei"/>
        <w:sz w:val="16"/>
        <w:szCs w:val="16"/>
      </w:rPr>
    </w:pPr>
    <w:r>
      <w:rPr>
        <w:rFonts w:ascii="Microsoft YaHei" w:eastAsia="Microsoft YaHei" w:hAnsi="Microsoft YaHei" w:cs="Microsoft YaHei"/>
        <w:spacing w:val="15"/>
        <w:position w:val="-4"/>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8" w:lineRule="exact"/>
      <w:ind w:left="1346"/>
      <w:rPr>
        <w:rFonts w:ascii="Microsoft YaHei" w:eastAsia="Microsoft YaHei" w:hAnsi="Microsoft YaHei" w:cs="Microsoft YaHei"/>
        <w:sz w:val="16"/>
        <w:szCs w:val="16"/>
      </w:rPr>
    </w:pPr>
    <w:r>
      <w:rPr>
        <w:rFonts w:ascii="Microsoft YaHei" w:eastAsia="Microsoft YaHei" w:hAnsi="Microsoft YaHei" w:cs="Microsoft YaHei"/>
        <w:spacing w:val="19"/>
        <w:position w:val="-4"/>
        <w:sz w:val="16"/>
        <w:szCs w:val="16"/>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4" w:lineRule="exact"/>
      <w:ind w:left="10098"/>
      <w:rPr>
        <w:rFonts w:ascii="Microsoft YaHei" w:eastAsia="Microsoft YaHei" w:hAnsi="Microsoft YaHei" w:cs="Microsoft YaHei"/>
        <w:sz w:val="16"/>
        <w:szCs w:val="16"/>
      </w:rPr>
    </w:pPr>
    <w:r>
      <w:rPr>
        <w:rFonts w:ascii="Microsoft YaHei" w:eastAsia="Microsoft YaHei" w:hAnsi="Microsoft YaHei" w:cs="Microsoft YaHei"/>
        <w:spacing w:val="18"/>
        <w:position w:val="-3"/>
        <w:sz w:val="16"/>
        <w:szCs w:val="16"/>
      </w:rPr>
      <w:t>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7" w:lineRule="exact"/>
      <w:ind w:left="1344"/>
      <w:rPr>
        <w:rFonts w:ascii="Microsoft YaHei" w:eastAsia="Microsoft YaHei" w:hAnsi="Microsoft YaHei" w:cs="Microsoft YaHei"/>
        <w:sz w:val="16"/>
        <w:szCs w:val="16"/>
      </w:rPr>
    </w:pPr>
    <w:r>
      <w:rPr>
        <w:rFonts w:ascii="Microsoft YaHei" w:eastAsia="Microsoft YaHei" w:hAnsi="Microsoft YaHei" w:cs="Microsoft YaHei"/>
        <w:spacing w:val="22"/>
        <w:position w:val="-4"/>
        <w:sz w:val="16"/>
        <w:szCs w:val="16"/>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1"/>
      <w:spacing w:line="176" w:lineRule="exact"/>
      <w:ind w:left="10099"/>
      <w:rPr>
        <w:rFonts w:ascii="Microsoft YaHei" w:eastAsia="Microsoft YaHei" w:hAnsi="Microsoft YaHei" w:cs="Microsoft YaHei"/>
        <w:sz w:val="16"/>
        <w:szCs w:val="16"/>
      </w:rPr>
    </w:pPr>
    <w:r>
      <w:rPr>
        <w:rFonts w:ascii="Microsoft YaHei" w:eastAsia="Microsoft YaHei" w:hAnsi="Microsoft YaHei" w:cs="Microsoft YaHei"/>
        <w:spacing w:val="17"/>
        <w:position w:val="-3"/>
        <w:sz w:val="16"/>
        <w:szCs w:val="16"/>
      </w:rPr>
      <w:t>5</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width:132.3pt;height:30.25pt;margin-top:518.95pt;margin-left:138.35pt;mso-position-horizontal-relative:page;mso-position-vertical-relative:page;position:absolute;rotation:315;z-index:-251658240" o:allowincell="f" filled="t" fillcolor="white" stroked="f">
          <v:textpath style="font-family:SimSun;font-size:66pt;mso-text-shadow:auto;v-text-kern:t" string="www."/>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width:430.5pt;height:75.65pt;margin-top:375.37pt;margin-left:88.79pt;mso-position-horizontal-relative:page;mso-position-vertical-relative:page;position:absolute;rotation:315;z-index:-251657216" o:allowincell="f" filled="t" fillcolor="white" stroked="f">
          <v:textpath style="font-family:SimSun;font-size:66pt;mso-text-shadow:auto;v-text-kern:t" string="www bzfxw.com"/>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width:95.5pt;height:31.05pt;margin-top:291.95pt;margin-left:374.68pt;mso-position-horizontal-relative:page;mso-position-vertical-relative:page;position:absolute;rotation:315;z-index:-251656192" o:allowincell="f" filled="t" fillcolor="white" stroked="f">
          <v:textpath style="font-family:SimSun;font-size:66pt;mso-text-shadow:auto;v-text-kern:t" string="com"/>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width:430.5pt;height:75.65pt;margin-top:375.37pt;margin-left:88.79pt;mso-position-horizontal-relative:page;mso-position-vertical-relative:page;position:absolute;rotation:315;z-index:-251655168" o:allowincell="f" filled="t" fillcolor="white" stroked="f">
          <v:textpath style="font-family:SimSun;font-size:66pt;mso-text-shadow:auto;v-text-kern:t" string="www bzfxw com"/>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0"/>
      <w:spacing w:line="14" w:lineRule="auto"/>
      <w:rPr>
        <w:sz w:val="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width:430.5pt;height:75.65pt;margin-top:375.37pt;margin-left:88.79pt;mso-position-horizontal-relative:page;mso-position-vertical-relative:page;position:absolute;rotation:315;z-index:-251654144" o:allowincell="f" filled="t" fillcolor="white" stroked="f">
          <v:textpath style="font-family:SimSun;font-size:66pt;mso-text-shadow:auto;v-text-kern:t" string="www bzfxw.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eastAsiaTheme="minorEastAsia" w:cs="Arial"/>
        <w:snapToGrid w:val="0"/>
        <w:color w:val="000000"/>
        <w:kern w:val="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pPr>
      <w:kinsoku w:val="0"/>
      <w:autoSpaceDE w:val="0"/>
      <w:autoSpaceDN w:val="0"/>
      <w:adjustRightInd w:val="0"/>
      <w:snapToGrid w:val="0"/>
      <w:spacing w:line="240" w:lineRule="auto"/>
      <w:jc w:val="left"/>
      <w:textAlignment w:val="baseline"/>
    </w:pPr>
    <w:rPr>
      <w:noProof/>
      <w:snapToGrid w:val="0"/>
      <w:color w:val="000000"/>
      <w:kern w:val="0"/>
    </w:rPr>
  </w:style>
  <w:style w:type="character" w:default="1" w:styleId="DefaultParagraphFont">
    <w:name w:val="Default Paragraph Font"/>
    <w:uiPriority w:val="1"/>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BodyText">
    <w:name w:val="Body Text"/>
    <w:basedOn w:val="Normal"/>
    <w:semiHidden/>
    <w:qFormat/>
    <w:rPr>
      <w:rFonts w:ascii="Arial" w:eastAsia="Arial" w:hAnsi="Arial" w:cs="Arial"/>
      <w:sz w:val="21"/>
      <w:szCs w:val="21"/>
      <w:lang w:val="en-US" w:eastAsia="en-US" w:bidi="ar-SA"/>
    </w:rPr>
  </w:style>
  <w:style w:type="paragraph" w:customStyle="1" w:styleId="TableText">
    <w:name w:val="Table Text"/>
    <w:basedOn w:val="Normal"/>
    <w:semiHidden/>
    <w:qFormat/>
    <w:rPr>
      <w:rFonts w:ascii="Microsoft YaHei" w:eastAsia="Microsoft YaHei" w:hAnsi="Microsoft YaHei" w:cs="Microsoft YaHei"/>
      <w:sz w:val="16"/>
      <w:szCs w:val="16"/>
      <w:lang w:val="en-US" w:eastAsia="en-US" w:bidi="ar-SA"/>
    </w:rPr>
  </w:style>
  <w:style w:type="paragraph" w:customStyle="1" w:styleId="Normal0">
    <w:name w:val="Normal_0"/>
    <w:qFormat/>
    <w:pPr>
      <w:widowControl w:val="0"/>
      <w:jc w:val="both"/>
    </w:pPr>
    <w:rPr>
      <w:rFonts w:ascii="Calibri" w:eastAsia="宋体" w:hAnsi="Calibri" w:cs="Times New Roman"/>
      <w:snapToGrid/>
      <w:color w:val="auto"/>
      <w:kern w:val="2"/>
      <w:sz w:val="21"/>
      <w:szCs w:val="24"/>
      <w:lang w:val="en-US" w:eastAsia="zh-CN" w:bidi="ar-SA"/>
    </w:rPr>
  </w:style>
  <w:style w:type="character" w:styleId="Hyperlink">
    <w:name w:val="Hyperlink"/>
    <w:basedOn w:val="DefaultParagraphFont"/>
    <w:rPr>
      <w:color w:val="0000FF"/>
      <w:u w:val="single"/>
    </w:rPr>
  </w:style>
  <w:style w:type="paragraph" w:customStyle="1" w:styleId="Normal1">
    <w:name w:val="Normal_1"/>
    <w:semiHidden/>
    <w:qFormat/>
    <w:pPr>
      <w:kinsoku w:val="0"/>
      <w:autoSpaceDE w:val="0"/>
      <w:autoSpaceDN w:val="0"/>
      <w:adjustRightInd w:val="0"/>
      <w:snapToGrid w:val="0"/>
      <w:spacing w:line="240" w:lineRule="auto"/>
      <w:jc w:val="left"/>
      <w:textAlignment w:val="baseline"/>
    </w:pPr>
    <w:rPr>
      <w:noProof/>
      <w:snapToGrid w:val="0"/>
      <w:color w:val="000000"/>
      <w:kern w:val="0"/>
    </w:rPr>
  </w:style>
  <w:style w:type="table" w:customStyle="1" w:styleId="TableNormal0">
    <w:name w:val="Table Normal_0"/>
    <w:semiHidden/>
    <w:unhideWhenUsed/>
    <w:qFormat/>
    <w:tblPr>
      <w:tblCellMar>
        <w:top w:w="0" w:type="dxa"/>
        <w:left w:w="0" w:type="dxa"/>
        <w:bottom w:w="0" w:type="dxa"/>
        <w:right w:w="0" w:type="dxa"/>
      </w:tblCellMar>
    </w:tblPr>
  </w:style>
  <w:style w:type="paragraph" w:customStyle="1" w:styleId="BodyText0">
    <w:name w:val="Body Text_0"/>
    <w:basedOn w:val="Normal"/>
    <w:semiHidden/>
    <w:qFormat/>
    <w:rPr>
      <w:rFonts w:ascii="Arial" w:eastAsia="Arial" w:hAnsi="Arial" w:cs="Arial"/>
      <w:sz w:val="21"/>
      <w:szCs w:val="21"/>
      <w:lang w:val="en-US" w:eastAsia="en-US" w:bidi="ar-SA"/>
    </w:rPr>
  </w:style>
  <w:style w:type="paragraph" w:customStyle="1" w:styleId="TableText0">
    <w:name w:val="Table Text_0"/>
    <w:basedOn w:val="Normal"/>
    <w:semiHidden/>
    <w:qFormat/>
    <w:rPr>
      <w:rFonts w:ascii="Microsoft YaHei" w:eastAsia="Microsoft YaHei" w:hAnsi="Microsoft YaHei" w:cs="Microsoft YaHei"/>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footer" Target="footer2.xml" /><Relationship Id="rId12" Type="http://schemas.openxmlformats.org/officeDocument/2006/relationships/header" Target="header5.xml" /><Relationship Id="rId13" Type="http://schemas.openxmlformats.org/officeDocument/2006/relationships/footer" Target="footer3.xml" /><Relationship Id="rId14" Type="http://schemas.openxmlformats.org/officeDocument/2006/relationships/header" Target="header6.xml" /><Relationship Id="rId15" Type="http://schemas.openxmlformats.org/officeDocument/2006/relationships/footer" Target="footer4.xml" /><Relationship Id="rId16" Type="http://schemas.openxmlformats.org/officeDocument/2006/relationships/header" Target="header7.xml" /><Relationship Id="rId17" Type="http://schemas.openxmlformats.org/officeDocument/2006/relationships/footer" Target="footer5.xml" /><Relationship Id="rId18" Type="http://schemas.openxmlformats.org/officeDocument/2006/relationships/image" Target="media/image2.jpeg" /><Relationship Id="rId19" Type="http://schemas.openxmlformats.org/officeDocument/2006/relationships/header" Target="header8.xml" /><Relationship Id="rId2" Type="http://schemas.openxmlformats.org/officeDocument/2006/relationships/webSettings" Target="webSettings.xml" /><Relationship Id="rId20" Type="http://schemas.openxmlformats.org/officeDocument/2006/relationships/footer" Target="footer6.xml" /><Relationship Id="rId21" Type="http://schemas.openxmlformats.org/officeDocument/2006/relationships/header" Target="header9.xml" /><Relationship Id="rId22" Type="http://schemas.openxmlformats.org/officeDocument/2006/relationships/footer" Target="footer7.xml" /><Relationship Id="rId23" Type="http://schemas.openxmlformats.org/officeDocument/2006/relationships/header" Target="header10.xml" /><Relationship Id="rId24" Type="http://schemas.openxmlformats.org/officeDocument/2006/relationships/footer" Target="footer8.xml" /><Relationship Id="rId25" Type="http://schemas.openxmlformats.org/officeDocument/2006/relationships/image" Target="media/image3.jpeg" /><Relationship Id="rId26" Type="http://schemas.openxmlformats.org/officeDocument/2006/relationships/footer" Target="footer9.xml" /><Relationship Id="rId27" Type="http://schemas.openxmlformats.org/officeDocument/2006/relationships/image" Target="media/image4.jpeg" /><Relationship Id="rId28" Type="http://schemas.openxmlformats.org/officeDocument/2006/relationships/image" Target="media/image5.jpeg" /><Relationship Id="rId29" Type="http://schemas.openxmlformats.org/officeDocument/2006/relationships/footer" Target="footer10.xml" /><Relationship Id="rId3" Type="http://schemas.openxmlformats.org/officeDocument/2006/relationships/fontTable" Target="fontTable.xml" /><Relationship Id="rId30" Type="http://schemas.openxmlformats.org/officeDocument/2006/relationships/image" Target="media/image6.jpeg" /><Relationship Id="rId31" Type="http://schemas.openxmlformats.org/officeDocument/2006/relationships/image" Target="media/image7.jpeg" /><Relationship Id="rId32" Type="http://schemas.openxmlformats.org/officeDocument/2006/relationships/footer" Target="footer11.xml" /><Relationship Id="rId33" Type="http://schemas.openxmlformats.org/officeDocument/2006/relationships/image" Target="media/image8.jpeg" /><Relationship Id="rId34" Type="http://schemas.openxmlformats.org/officeDocument/2006/relationships/footer" Target="footer12.xml" /><Relationship Id="rId35" Type="http://schemas.openxmlformats.org/officeDocument/2006/relationships/image" Target="media/image9.jpeg" /><Relationship Id="rId36" Type="http://schemas.openxmlformats.org/officeDocument/2006/relationships/image" Target="media/image10.jpeg" /><Relationship Id="rId37" Type="http://schemas.openxmlformats.org/officeDocument/2006/relationships/footer" Target="footer13.xml" /><Relationship Id="rId38" Type="http://schemas.openxmlformats.org/officeDocument/2006/relationships/image" Target="media/image11.jpeg" /><Relationship Id="rId39" Type="http://schemas.openxmlformats.org/officeDocument/2006/relationships/footer" Target="footer14.xml" /><Relationship Id="rId4" Type="http://schemas.openxmlformats.org/officeDocument/2006/relationships/image" Target="media/image1.png" /><Relationship Id="rId40" Type="http://schemas.openxmlformats.org/officeDocument/2006/relationships/image" Target="media/image12.jpeg" /><Relationship Id="rId41" Type="http://schemas.openxmlformats.org/officeDocument/2006/relationships/image" Target="media/image13.jpeg" /><Relationship Id="rId42" Type="http://schemas.openxmlformats.org/officeDocument/2006/relationships/footer" Target="footer15.xml" /><Relationship Id="rId43" Type="http://schemas.openxmlformats.org/officeDocument/2006/relationships/image" Target="media/image14.jpeg" /><Relationship Id="rId44" Type="http://schemas.openxmlformats.org/officeDocument/2006/relationships/footer" Target="footer16.xml" /><Relationship Id="rId45" Type="http://schemas.openxmlformats.org/officeDocument/2006/relationships/image" Target="media/image15.jpeg" /><Relationship Id="rId46" Type="http://schemas.openxmlformats.org/officeDocument/2006/relationships/footer" Target="footer17.xml" /><Relationship Id="rId47" Type="http://schemas.openxmlformats.org/officeDocument/2006/relationships/theme" Target="theme/theme1.xml" /><Relationship Id="rId48" Type="http://schemas.openxmlformats.org/officeDocument/2006/relationships/styles" Target="styles.xml" /><Relationship Id="rId5" Type="http://schemas.openxmlformats.org/officeDocument/2006/relationships/header" Target="header1.xml" /><Relationship Id="rId6" Type="http://schemas.openxmlformats.org/officeDocument/2006/relationships/hyperlink" Target="http://www.bzfxw.com" TargetMode="Externa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2026-03-05T02:57:58Z</vt:filetime>
  </property>
  <property fmtid="{D5CDD505-2E9C-101B-9397-08002B2CF9AE}" pid="3" name="CRO">
    <vt:lpwstr>wqlLaW5nc29mdCBQREYgdG8gV1BTIDExNQ</vt:lpwstr>
  </property>
</Properties>
</file>